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289E" w14:textId="789E94B1" w:rsidR="006076D7" w:rsidRPr="006076D7" w:rsidRDefault="006076D7" w:rsidP="006076D7">
      <w:pPr>
        <w:tabs>
          <w:tab w:val="left" w:pos="6405"/>
        </w:tabs>
        <w:spacing w:after="0" w:line="240" w:lineRule="auto"/>
        <w:ind w:left="0" w:hanging="2"/>
        <w:jc w:val="center"/>
        <w:rPr>
          <w:rFonts w:ascii="Times New Roman" w:eastAsia="Times New Roman" w:hAnsi="Times New Roman" w:cs="Times New Roman"/>
          <w:b/>
          <w:color w:val="000000"/>
          <w:sz w:val="24"/>
          <w:szCs w:val="24"/>
          <w:lang w:val="en-ID"/>
        </w:rPr>
      </w:pPr>
      <w:r w:rsidRPr="006076D7">
        <w:rPr>
          <w:rFonts w:ascii="Times New Roman" w:eastAsia="Times New Roman" w:hAnsi="Times New Roman" w:cs="Times New Roman"/>
          <w:b/>
          <w:color w:val="000000"/>
          <w:sz w:val="24"/>
          <w:szCs w:val="24"/>
          <w:lang w:val="en-ID"/>
        </w:rPr>
        <w:t>IMPLEMENTASI PROGRAM SISTEM ZONASI PENDIDIKAN DALAM  PENERIMAAN PESERTA DIDIK BARU (PPDB) DI KECAMATAN PARMONANGAN KABUPATEN TAPANULI UTARA (STUDI DI SMP NEGERI 1 PARMONANGAN DAN SMP SWASTA SANTA MARIA PARMONANGAN)</w:t>
      </w:r>
    </w:p>
    <w:p w14:paraId="201C70BB" w14:textId="6498A5C0" w:rsidR="00E732E3" w:rsidRPr="00E34EE6" w:rsidRDefault="003D112B">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Andro Zesrelo Purba</w:t>
      </w:r>
    </w:p>
    <w:p w14:paraId="7E1D6788" w14:textId="70F0F23B" w:rsidR="00E732E3" w:rsidRPr="00E34EE6"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 2</w:t>
      </w:r>
      <w:r w:rsidR="003D112B">
        <w:rPr>
          <w:rFonts w:ascii="Times New Roman" w:eastAsia="Times New Roman" w:hAnsi="Times New Roman" w:cs="Times New Roman"/>
          <w:sz w:val="24"/>
          <w:szCs w:val="24"/>
          <w:lang w:val="en-US"/>
        </w:rPr>
        <w:t>9.0086</w:t>
      </w:r>
    </w:p>
    <w:p w14:paraId="4919D60D" w14:textId="1DDADF73" w:rsidR="00E732E3" w:rsidRPr="00532B97"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 xml:space="preserve">Asdaf </w:t>
      </w:r>
      <w:r w:rsidR="00532B97">
        <w:rPr>
          <w:rFonts w:ascii="Times New Roman" w:eastAsia="Times New Roman" w:hAnsi="Times New Roman" w:cs="Times New Roman"/>
          <w:i/>
          <w:color w:val="000000"/>
          <w:sz w:val="24"/>
          <w:szCs w:val="24"/>
        </w:rPr>
        <w:t xml:space="preserve">Kabupaten </w:t>
      </w:r>
      <w:r w:rsidR="00532B97">
        <w:rPr>
          <w:rFonts w:ascii="Times New Roman" w:eastAsia="Times New Roman" w:hAnsi="Times New Roman" w:cs="Times New Roman"/>
          <w:i/>
          <w:color w:val="000000"/>
          <w:sz w:val="24"/>
          <w:szCs w:val="24"/>
          <w:lang w:val="en-US"/>
        </w:rPr>
        <w:t>Tapanuli Utara</w:t>
      </w:r>
      <w:r w:rsidR="00532B97">
        <w:rPr>
          <w:rFonts w:ascii="Times New Roman" w:eastAsia="Times New Roman" w:hAnsi="Times New Roman" w:cs="Times New Roman"/>
          <w:i/>
          <w:color w:val="000000"/>
          <w:sz w:val="24"/>
          <w:szCs w:val="24"/>
        </w:rPr>
        <w:t xml:space="preserve">, Provinsi </w:t>
      </w:r>
      <w:r w:rsidR="00532B97">
        <w:rPr>
          <w:rFonts w:ascii="Times New Roman" w:eastAsia="Times New Roman" w:hAnsi="Times New Roman" w:cs="Times New Roman"/>
          <w:i/>
          <w:color w:val="000000"/>
          <w:sz w:val="24"/>
          <w:szCs w:val="24"/>
          <w:lang w:val="en-US"/>
        </w:rPr>
        <w:t>Sumatera Utara</w:t>
      </w:r>
    </w:p>
    <w:p w14:paraId="7F357E1F" w14:textId="511A02EC"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r w:rsidR="00E34EE6">
        <w:rPr>
          <w:rFonts w:ascii="Times New Roman" w:eastAsia="Times New Roman" w:hAnsi="Times New Roman" w:cs="Times New Roman"/>
          <w:i/>
          <w:sz w:val="24"/>
          <w:szCs w:val="24"/>
          <w:lang w:val="en-US"/>
        </w:rPr>
        <w:t>Kebijakan Publik</w:t>
      </w:r>
    </w:p>
    <w:p w14:paraId="42345D74"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6DF1FE15" w14:textId="50E382A7"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Email: </w:t>
      </w:r>
      <w:r w:rsidR="00532B97">
        <w:rPr>
          <w:rFonts w:ascii="Times New Roman" w:eastAsia="Times New Roman" w:hAnsi="Times New Roman" w:cs="Times New Roman"/>
          <w:color w:val="000000"/>
          <w:sz w:val="24"/>
          <w:szCs w:val="24"/>
          <w:lang w:val="en-US"/>
        </w:rPr>
        <w:t>29.0086</w:t>
      </w:r>
      <w:r w:rsidR="00E34EE6">
        <w:rPr>
          <w:rFonts w:ascii="Times New Roman" w:eastAsia="Times New Roman" w:hAnsi="Times New Roman" w:cs="Times New Roman"/>
          <w:color w:val="000000"/>
          <w:sz w:val="24"/>
          <w:szCs w:val="24"/>
          <w:lang w:val="en-US"/>
        </w:rPr>
        <w:t>@praja.ipdn.ac.id</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F4559AA" w14:textId="77777777" w:rsidR="00E732E3" w:rsidRDefault="006E1B29" w:rsidP="000D60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14:paraId="6FCBE447" w14:textId="77777777" w:rsidR="00E732E3" w:rsidRDefault="00E732E3" w:rsidP="000D60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6B74A22" w14:textId="19DA6B6C" w:rsidR="004E36E1" w:rsidRPr="004E36E1" w:rsidRDefault="006E1B29" w:rsidP="004E36E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 Statement/Background (GAP):</w:t>
      </w:r>
      <w:r>
        <w:rPr>
          <w:rFonts w:ascii="Times New Roman" w:eastAsia="Times New Roman" w:hAnsi="Times New Roman" w:cs="Times New Roman"/>
          <w:color w:val="000000"/>
          <w:sz w:val="24"/>
          <w:szCs w:val="24"/>
        </w:rPr>
        <w:t xml:space="preserve"> </w:t>
      </w:r>
      <w:r w:rsidR="004E36E1" w:rsidRPr="004E36E1">
        <w:rPr>
          <w:rFonts w:ascii="Times New Roman" w:eastAsia="Times New Roman" w:hAnsi="Times New Roman" w:cs="Times New Roman"/>
          <w:color w:val="000000"/>
          <w:sz w:val="24"/>
          <w:szCs w:val="24"/>
        </w:rPr>
        <w:t xml:space="preserve">The Zoning Policy in the New Student Admission (PPDB) process prioritizes the distance between students and the school. The goal is for the distribution of students and the quality of education. This system is suitable to be applied in urban areas because of the supportive environmental, community, and school conditions. This is different from the conditions in North Tapanuli where schools are still very limited. clarity and consistency as well as supporting facilities in implementing policies are also not optimal. </w:t>
      </w:r>
      <w:r w:rsidR="004E36E1">
        <w:rPr>
          <w:rFonts w:ascii="Times New Roman" w:eastAsia="Times New Roman" w:hAnsi="Times New Roman" w:cs="Times New Roman"/>
          <w:b/>
          <w:color w:val="000000"/>
          <w:sz w:val="24"/>
          <w:szCs w:val="24"/>
          <w:lang w:val="en-US"/>
        </w:rPr>
        <w:t>Purpose</w:t>
      </w:r>
      <w:r w:rsidR="004E36E1" w:rsidRPr="004E36E1">
        <w:rPr>
          <w:rFonts w:ascii="Times New Roman" w:eastAsia="Times New Roman" w:hAnsi="Times New Roman" w:cs="Times New Roman"/>
          <w:color w:val="000000"/>
          <w:sz w:val="24"/>
          <w:szCs w:val="24"/>
        </w:rPr>
        <w:t>: The purpose of this study is to find out how the Zoning System Policy Implementation, the inhibiting and supporting factors, as well as the efforts made to overcome the obstacles to the implementation of the policy</w:t>
      </w:r>
      <w:r w:rsidR="004E36E1">
        <w:rPr>
          <w:rFonts w:ascii="Times New Roman" w:eastAsia="Times New Roman" w:hAnsi="Times New Roman" w:cs="Times New Roman"/>
          <w:color w:val="000000"/>
          <w:sz w:val="24"/>
          <w:szCs w:val="24"/>
          <w:lang w:val="en-US"/>
        </w:rPr>
        <w:t>.</w:t>
      </w:r>
      <w:r w:rsidR="004E36E1" w:rsidRPr="004E36E1">
        <w:rPr>
          <w:rFonts w:ascii="Times New Roman" w:eastAsia="Times New Roman" w:hAnsi="Times New Roman" w:cs="Times New Roman"/>
          <w:color w:val="000000"/>
          <w:sz w:val="24"/>
          <w:szCs w:val="24"/>
        </w:rPr>
        <w:t xml:space="preserve"> </w:t>
      </w:r>
      <w:r w:rsidR="004E36E1" w:rsidRPr="004E36E1">
        <w:rPr>
          <w:rFonts w:ascii="Times New Roman" w:eastAsia="Times New Roman" w:hAnsi="Times New Roman" w:cs="Times New Roman"/>
          <w:b/>
          <w:color w:val="000000"/>
          <w:sz w:val="24"/>
          <w:szCs w:val="24"/>
        </w:rPr>
        <w:t>Method:</w:t>
      </w:r>
      <w:r w:rsidR="004E36E1" w:rsidRPr="004E36E1">
        <w:rPr>
          <w:rFonts w:ascii="Times New Roman" w:eastAsia="Times New Roman" w:hAnsi="Times New Roman" w:cs="Times New Roman"/>
          <w:color w:val="000000"/>
          <w:sz w:val="24"/>
          <w:szCs w:val="24"/>
        </w:rPr>
        <w:t xml:space="preserve"> The method used is descriptive qualitative research with an inductive approach. Data collection techniques used are Interview, Observation and Documentation. The focus of this research is using Edward III's theory which explains that policy implementation is strongly influenced by the factors of Communication, Resources, Disposition and Bureaucratic Structure. </w:t>
      </w:r>
      <w:r w:rsidR="004E36E1">
        <w:rPr>
          <w:b/>
          <w:bCs/>
          <w:color w:val="000000"/>
        </w:rPr>
        <w:t>Result:</w:t>
      </w:r>
      <w:r w:rsidR="004E36E1" w:rsidRPr="004E36E1">
        <w:rPr>
          <w:rFonts w:ascii="Times New Roman" w:eastAsia="Times New Roman" w:hAnsi="Times New Roman" w:cs="Times New Roman"/>
          <w:color w:val="000000"/>
          <w:sz w:val="24"/>
          <w:szCs w:val="24"/>
        </w:rPr>
        <w:t xml:space="preserve"> The research results show that the implementation of the zoning policy in the PPDB at the Junior High School level in Parmonangan sub-district is generally going well, it can be seen that the standards and objectives of this zoning policy have been achieved. It is the role of the Education Office and the Education Unit in coordinating, outreach and deliberation with the community so that they understand how the zoning system is implemented and its aims and objectives. The Covid-19 pandemic is an inhibiting factor that limits community activities in implementing PPDB, and inadequate network access. Support for public perception, good communication, coordination, and a good understanding of the implementing apparatus are supporting factors. Efforts are being made to overcome obstacles in order to realize the success of implementing this policy: The government implements the provisions of the health protocol as contained in Appendix V of the Decree of the Head of the North Tapanuli Regency Education Office Number 23 of 2021. </w:t>
      </w:r>
      <w:r w:rsidR="004E36E1" w:rsidRPr="004E36E1">
        <w:rPr>
          <w:rFonts w:ascii="Times New Roman" w:eastAsia="Times New Roman" w:hAnsi="Times New Roman" w:cs="Times New Roman"/>
          <w:b/>
          <w:color w:val="000000"/>
          <w:sz w:val="24"/>
          <w:szCs w:val="24"/>
        </w:rPr>
        <w:t>Conclusion:</w:t>
      </w:r>
      <w:r w:rsidR="004E36E1" w:rsidRPr="004E36E1">
        <w:rPr>
          <w:rFonts w:ascii="Times New Roman" w:eastAsia="Times New Roman" w:hAnsi="Times New Roman" w:cs="Times New Roman"/>
          <w:color w:val="000000"/>
          <w:sz w:val="24"/>
          <w:szCs w:val="24"/>
        </w:rPr>
        <w:t xml:space="preserve"> That the implementation of the policy is generally going well. In its implementation, there are several supporting factors that are directly related to the dimensions of this zoning policy. The inhibiting factors are the Covid-19 pandemic, and inadequate network access.</w:t>
      </w:r>
    </w:p>
    <w:p w14:paraId="7210925F" w14:textId="00CC4093" w:rsidR="008F78B3" w:rsidRDefault="004E36E1" w:rsidP="008F78B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E36E1">
        <w:rPr>
          <w:rFonts w:ascii="Times New Roman" w:eastAsia="Times New Roman" w:hAnsi="Times New Roman" w:cs="Times New Roman"/>
          <w:b/>
          <w:color w:val="000000"/>
          <w:sz w:val="24"/>
          <w:szCs w:val="24"/>
        </w:rPr>
        <w:t>Keywords</w:t>
      </w:r>
      <w:r w:rsidRPr="004E36E1">
        <w:rPr>
          <w:rFonts w:ascii="Times New Roman" w:eastAsia="Times New Roman" w:hAnsi="Times New Roman" w:cs="Times New Roman"/>
          <w:color w:val="000000"/>
          <w:sz w:val="24"/>
          <w:szCs w:val="24"/>
        </w:rPr>
        <w:t>: Implementation, Zoning System, PPDB</w:t>
      </w:r>
    </w:p>
    <w:p w14:paraId="6AE7735F" w14:textId="77777777" w:rsidR="004E36E1" w:rsidRDefault="004E36E1" w:rsidP="004E36E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075F732" w14:textId="77777777" w:rsidR="00D111D9" w:rsidRDefault="00D111D9" w:rsidP="004E36E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89922E3" w14:textId="77777777" w:rsidR="00D111D9" w:rsidRDefault="00D111D9" w:rsidP="004E36E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5457CA1" w14:textId="77777777" w:rsidR="00E732E3" w:rsidRDefault="006E1B29" w:rsidP="000D60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ABSTRAK (in bahasa)</w:t>
      </w:r>
    </w:p>
    <w:p w14:paraId="35CB1264" w14:textId="77777777" w:rsidR="00E732E3" w:rsidRDefault="00E732E3" w:rsidP="000D600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AF10841" w14:textId="63AB36F2" w:rsidR="00D613F8" w:rsidRPr="00D613F8" w:rsidRDefault="006E1B29" w:rsidP="000D60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Permasalahan</w:t>
      </w:r>
      <w:r w:rsidR="00DF7B8B">
        <w:rPr>
          <w:rFonts w:ascii="Times New Roman" w:eastAsia="Times New Roman" w:hAnsi="Times New Roman" w:cs="Times New Roman"/>
          <w:b/>
          <w:color w:val="000000"/>
          <w:sz w:val="24"/>
          <w:szCs w:val="24"/>
          <w:lang w:val="en-US"/>
        </w:rPr>
        <w:t>/Latar Belakang</w:t>
      </w:r>
      <w:r>
        <w:rPr>
          <w:rFonts w:ascii="Times New Roman" w:eastAsia="Times New Roman" w:hAnsi="Times New Roman" w:cs="Times New Roman"/>
          <w:b/>
          <w:color w:val="000000"/>
          <w:sz w:val="24"/>
          <w:szCs w:val="24"/>
        </w:rPr>
        <w:t xml:space="preserve"> (GAP): </w:t>
      </w:r>
      <w:r w:rsidR="00191E38">
        <w:rPr>
          <w:rFonts w:ascii="Times New Roman" w:eastAsia="Times New Roman" w:hAnsi="Times New Roman" w:cs="Times New Roman"/>
          <w:sz w:val="24"/>
          <w:szCs w:val="24"/>
          <w:lang w:val="en-US"/>
        </w:rPr>
        <w:t>Kebijakan Zonasi dalam proses Penerimaan Peserta Didik Baru (PPDB) mengutamakan jar</w:t>
      </w:r>
      <w:r w:rsidR="000D6003">
        <w:rPr>
          <w:rFonts w:ascii="Times New Roman" w:eastAsia="Times New Roman" w:hAnsi="Times New Roman" w:cs="Times New Roman"/>
          <w:sz w:val="24"/>
          <w:szCs w:val="24"/>
          <w:lang w:val="en-US"/>
        </w:rPr>
        <w:t>ak peserta didik dengan sekolah</w:t>
      </w:r>
      <w:r w:rsidR="00E34EE6" w:rsidRPr="00E34EE6">
        <w:rPr>
          <w:rFonts w:ascii="Times New Roman" w:eastAsia="Times New Roman" w:hAnsi="Times New Roman" w:cs="Times New Roman"/>
          <w:sz w:val="24"/>
          <w:szCs w:val="24"/>
        </w:rPr>
        <w:t>.</w:t>
      </w:r>
      <w:r w:rsidR="00191E38">
        <w:rPr>
          <w:rFonts w:ascii="Times New Roman" w:eastAsia="Times New Roman" w:hAnsi="Times New Roman" w:cs="Times New Roman"/>
          <w:sz w:val="24"/>
          <w:szCs w:val="24"/>
          <w:lang w:val="en-US"/>
        </w:rPr>
        <w:t xml:space="preserve"> </w:t>
      </w:r>
      <w:r w:rsidR="003276DA">
        <w:rPr>
          <w:rFonts w:ascii="Times New Roman" w:eastAsia="Times New Roman" w:hAnsi="Times New Roman" w:cs="Times New Roman"/>
          <w:sz w:val="24"/>
          <w:szCs w:val="24"/>
          <w:lang w:val="en-US"/>
        </w:rPr>
        <w:t>Tujuan</w:t>
      </w:r>
      <w:r w:rsidR="000D6003">
        <w:rPr>
          <w:rFonts w:ascii="Times New Roman" w:eastAsia="Times New Roman" w:hAnsi="Times New Roman" w:cs="Times New Roman"/>
          <w:sz w:val="24"/>
          <w:szCs w:val="24"/>
          <w:lang w:val="en-US"/>
        </w:rPr>
        <w:t xml:space="preserve">nya </w:t>
      </w:r>
      <w:r w:rsidR="003276DA">
        <w:rPr>
          <w:rFonts w:ascii="Times New Roman" w:eastAsia="Times New Roman" w:hAnsi="Times New Roman" w:cs="Times New Roman"/>
          <w:sz w:val="24"/>
          <w:szCs w:val="24"/>
          <w:lang w:val="en-US"/>
        </w:rPr>
        <w:t xml:space="preserve">untuk pemerataan peserta didik dan kualitas pendidikan. </w:t>
      </w:r>
      <w:r w:rsidR="00191E38">
        <w:rPr>
          <w:rFonts w:ascii="Times New Roman" w:eastAsia="Times New Roman" w:hAnsi="Times New Roman" w:cs="Times New Roman"/>
          <w:sz w:val="24"/>
          <w:szCs w:val="24"/>
          <w:lang w:val="en-US"/>
        </w:rPr>
        <w:t xml:space="preserve">Sistem </w:t>
      </w:r>
      <w:r w:rsidR="00862FD2">
        <w:rPr>
          <w:rFonts w:ascii="Times New Roman" w:eastAsia="Times New Roman" w:hAnsi="Times New Roman" w:cs="Times New Roman"/>
          <w:sz w:val="24"/>
          <w:szCs w:val="24"/>
          <w:lang w:val="en-US"/>
        </w:rPr>
        <w:t xml:space="preserve">ini </w:t>
      </w:r>
      <w:r w:rsidR="000D6003">
        <w:rPr>
          <w:rFonts w:ascii="Times New Roman" w:eastAsia="Times New Roman" w:hAnsi="Times New Roman" w:cs="Times New Roman"/>
          <w:sz w:val="24"/>
          <w:szCs w:val="24"/>
          <w:lang w:val="en-US"/>
        </w:rPr>
        <w:t>cocok</w:t>
      </w:r>
      <w:r w:rsidR="00191E38">
        <w:rPr>
          <w:rFonts w:ascii="Times New Roman" w:eastAsia="Times New Roman" w:hAnsi="Times New Roman" w:cs="Times New Roman"/>
          <w:sz w:val="24"/>
          <w:szCs w:val="24"/>
          <w:lang w:val="en-US"/>
        </w:rPr>
        <w:t xml:space="preserve"> diterapkan di wilayah perkotaan</w:t>
      </w:r>
      <w:r w:rsidR="003276DA">
        <w:rPr>
          <w:rFonts w:ascii="Times New Roman" w:eastAsia="Times New Roman" w:hAnsi="Times New Roman" w:cs="Times New Roman"/>
          <w:sz w:val="24"/>
          <w:szCs w:val="24"/>
          <w:lang w:val="en-US"/>
        </w:rPr>
        <w:t xml:space="preserve"> karena kondisi lingkungan, masyarakat, dan sekolah yang mendukung</w:t>
      </w:r>
      <w:r w:rsidR="00191E38">
        <w:rPr>
          <w:rFonts w:ascii="Times New Roman" w:eastAsia="Times New Roman" w:hAnsi="Times New Roman" w:cs="Times New Roman"/>
          <w:sz w:val="24"/>
          <w:szCs w:val="24"/>
          <w:lang w:val="en-US"/>
        </w:rPr>
        <w:t>.</w:t>
      </w:r>
      <w:r w:rsidR="003276DA">
        <w:rPr>
          <w:rFonts w:ascii="Times New Roman" w:eastAsia="Times New Roman" w:hAnsi="Times New Roman" w:cs="Times New Roman"/>
          <w:sz w:val="24"/>
          <w:szCs w:val="24"/>
          <w:lang w:val="en-US"/>
        </w:rPr>
        <w:t xml:space="preserve"> Berbeda dengan kondisi di Tapanuli Utara yang sekolahnya masih sangat terbatas.</w:t>
      </w:r>
      <w:r w:rsidR="000D6003">
        <w:rPr>
          <w:rFonts w:ascii="Times New Roman" w:eastAsia="Times New Roman" w:hAnsi="Times New Roman" w:cs="Times New Roman"/>
          <w:sz w:val="24"/>
          <w:szCs w:val="24"/>
          <w:lang w:val="en-US"/>
        </w:rPr>
        <w:t xml:space="preserve"> </w:t>
      </w:r>
      <w:r w:rsidR="00C7248B" w:rsidRPr="00C7248B">
        <w:rPr>
          <w:rFonts w:ascii="Times New Roman" w:eastAsia="Times New Roman" w:hAnsi="Times New Roman" w:cs="Times New Roman"/>
          <w:sz w:val="24"/>
          <w:szCs w:val="24"/>
        </w:rPr>
        <w:t>kejelasan dan  konsistensi serta sarana pendukung dalam pelaksanaan kebijakan</w:t>
      </w:r>
      <w:r w:rsidR="00C7248B">
        <w:rPr>
          <w:rFonts w:ascii="Times New Roman" w:eastAsia="Times New Roman" w:hAnsi="Times New Roman" w:cs="Times New Roman"/>
          <w:sz w:val="24"/>
          <w:szCs w:val="24"/>
          <w:lang w:val="en-US"/>
        </w:rPr>
        <w:t xml:space="preserve"> </w:t>
      </w:r>
      <w:r w:rsidR="000D6003">
        <w:rPr>
          <w:rFonts w:ascii="Times New Roman" w:eastAsia="Times New Roman" w:hAnsi="Times New Roman" w:cs="Times New Roman"/>
          <w:sz w:val="24"/>
          <w:szCs w:val="24"/>
          <w:lang w:val="en-US"/>
        </w:rPr>
        <w:t xml:space="preserve">juga </w:t>
      </w:r>
      <w:r w:rsidR="00C7248B">
        <w:rPr>
          <w:rFonts w:ascii="Times New Roman" w:eastAsia="Times New Roman" w:hAnsi="Times New Roman" w:cs="Times New Roman"/>
          <w:sz w:val="24"/>
          <w:szCs w:val="24"/>
          <w:lang w:val="en-US"/>
        </w:rPr>
        <w:t>belum optimal</w:t>
      </w:r>
      <w:r w:rsidR="00862FD2">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Tujuan:</w:t>
      </w:r>
      <w:r>
        <w:rPr>
          <w:rFonts w:ascii="Times New Roman" w:eastAsia="Times New Roman" w:hAnsi="Times New Roman" w:cs="Times New Roman"/>
          <w:color w:val="000000"/>
          <w:sz w:val="24"/>
          <w:szCs w:val="24"/>
        </w:rPr>
        <w:t xml:space="preserve"> </w:t>
      </w:r>
      <w:r w:rsidR="003D7766" w:rsidRPr="003D7766">
        <w:rPr>
          <w:rFonts w:ascii="Times New Roman" w:eastAsia="Times New Roman" w:hAnsi="Times New Roman" w:cs="Times New Roman"/>
          <w:color w:val="000000"/>
          <w:sz w:val="24"/>
          <w:szCs w:val="24"/>
        </w:rPr>
        <w:t>Tujuan penelitian ini untuk mengetahui bagaimana Implementasi Kebijakan Sistem Zonasi, faktor penghambat dan pendukung, juga upaya yang dilakukan untuk mengatasi hambatan Implementasi kebijakan</w:t>
      </w:r>
      <w:r w:rsidR="004E36E1">
        <w:rPr>
          <w:rFonts w:ascii="Times New Roman" w:eastAsia="Times New Roman" w:hAnsi="Times New Roman" w:cs="Times New Roman"/>
          <w:color w:val="000000"/>
          <w:sz w:val="24"/>
          <w:szCs w:val="24"/>
          <w:lang w:val="en-US"/>
        </w:rPr>
        <w:t>.</w:t>
      </w:r>
      <w:r w:rsidR="003D7766">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color w:val="000000"/>
          <w:sz w:val="24"/>
          <w:szCs w:val="24"/>
        </w:rPr>
        <w:t>Metode:</w:t>
      </w:r>
      <w:r>
        <w:rPr>
          <w:rFonts w:ascii="Times New Roman" w:eastAsia="Times New Roman" w:hAnsi="Times New Roman" w:cs="Times New Roman"/>
          <w:color w:val="000000"/>
          <w:sz w:val="24"/>
          <w:szCs w:val="24"/>
        </w:rPr>
        <w:t xml:space="preserve"> </w:t>
      </w:r>
      <w:r w:rsidR="000810E8" w:rsidRPr="000810E8">
        <w:rPr>
          <w:rFonts w:ascii="Times New Roman" w:eastAsia="Times New Roman" w:hAnsi="Times New Roman" w:cs="Times New Roman"/>
          <w:color w:val="000000"/>
          <w:sz w:val="24"/>
          <w:szCs w:val="24"/>
        </w:rPr>
        <w:t>Metode yang digunakan adalah penelitian kualitatif deskriptif dengan pendekatan induktif. Teknik pengumpulan data yang digunakan adalah Wawancara, Observasi dan Dokumentasi. Fokus penelitian ini menggunakan teori Edward III yang menjelaskan implementasi kebijakan sangat dipengaruhi oleh faktor Komunikasi, Sumber Daya, Disposisi dan Struktur Birokrasi</w:t>
      </w:r>
      <w:r w:rsidR="00E34EE6" w:rsidRPr="00E34E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Hasil/Temuan:</w:t>
      </w:r>
      <w:r>
        <w:rPr>
          <w:rFonts w:ascii="Times New Roman" w:eastAsia="Times New Roman" w:hAnsi="Times New Roman" w:cs="Times New Roman"/>
          <w:color w:val="000000"/>
          <w:sz w:val="24"/>
          <w:szCs w:val="24"/>
        </w:rPr>
        <w:t xml:space="preserve"> </w:t>
      </w:r>
      <w:r w:rsidR="000810E8">
        <w:rPr>
          <w:rFonts w:ascii="Times New Roman" w:eastAsia="Times New Roman" w:hAnsi="Times New Roman" w:cs="Times New Roman"/>
          <w:color w:val="000000"/>
          <w:sz w:val="24"/>
          <w:szCs w:val="24"/>
          <w:lang w:val="en-US"/>
        </w:rPr>
        <w:t>H</w:t>
      </w:r>
      <w:r w:rsidR="000810E8" w:rsidRPr="000810E8">
        <w:rPr>
          <w:rFonts w:ascii="Times New Roman" w:eastAsia="Times New Roman" w:hAnsi="Times New Roman" w:cs="Times New Roman"/>
          <w:color w:val="000000"/>
          <w:sz w:val="24"/>
          <w:szCs w:val="24"/>
        </w:rPr>
        <w:t xml:space="preserve">asil penelitian mununjukan Implementasi Kebijakan Zonasi dalam PPDB Jenjang SMP di kecamatan Parmonangan secara umum berjalan dengan baik, hal ini dilihat sudah cukup tercapainya standar dan tujuan dari kebijakan zonasi ini. Peran Dinas Pendidikanlah bersama Satuan Pendidikan dalam melakukan koordinasi, sosialisasi dan musyawarah dengan masyarakat sehingga mereka mengerti bagaimana sitem zonasi ini dilakukan serta maksud dan tujuannya. Pandemi Covid-19 menjadi </w:t>
      </w:r>
      <w:r w:rsidR="000D6003">
        <w:rPr>
          <w:rFonts w:ascii="Times New Roman" w:eastAsia="Times New Roman" w:hAnsi="Times New Roman" w:cs="Times New Roman"/>
          <w:color w:val="000000"/>
          <w:sz w:val="24"/>
          <w:szCs w:val="24"/>
          <w:lang w:val="en-US"/>
        </w:rPr>
        <w:t xml:space="preserve">faktor </w:t>
      </w:r>
      <w:r w:rsidR="000810E8" w:rsidRPr="000810E8">
        <w:rPr>
          <w:rFonts w:ascii="Times New Roman" w:eastAsia="Times New Roman" w:hAnsi="Times New Roman" w:cs="Times New Roman"/>
          <w:color w:val="000000"/>
          <w:sz w:val="24"/>
          <w:szCs w:val="24"/>
        </w:rPr>
        <w:t>penghambat yang membatasi aktivitas masyarakat dalam pelaksanaan PPDB, dan akses jaringan yang kurang memadai. Dukungan persepsi masyarakat, Komunikasi, Koordinasi yang baik, serta pemahaman yang baik dari aparatur pelaksana menjadi faktor yang mendukung. Upaya yang dilakukan untuk mengatasi hambatan demi mewujudkan keberhasilan Implementasi kebijakan ini: Pemerintah menerapkan ketentuan protokol kesehatan yang tertuang dalam Lampiran V  Keputusan Kepala Dinas Pendidikan Kabupaten Tapanuli utara Nomor 23 Tahun 2021</w:t>
      </w:r>
      <w:r w:rsidR="00D613F8" w:rsidRPr="00D613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Kesimpulan:</w:t>
      </w:r>
      <w:r>
        <w:rPr>
          <w:rFonts w:ascii="Times New Roman" w:eastAsia="Times New Roman" w:hAnsi="Times New Roman" w:cs="Times New Roman"/>
          <w:color w:val="000000"/>
          <w:sz w:val="24"/>
          <w:szCs w:val="24"/>
        </w:rPr>
        <w:t xml:space="preserve"> </w:t>
      </w:r>
      <w:r w:rsidR="00862FD2">
        <w:rPr>
          <w:rFonts w:ascii="Times New Roman" w:eastAsia="Times New Roman" w:hAnsi="Times New Roman" w:cs="Times New Roman"/>
          <w:color w:val="000000"/>
          <w:sz w:val="24"/>
          <w:szCs w:val="24"/>
          <w:lang w:val="en-US"/>
        </w:rPr>
        <w:t>B</w:t>
      </w:r>
      <w:r w:rsidR="000810E8" w:rsidRPr="000810E8">
        <w:rPr>
          <w:rFonts w:ascii="Times New Roman" w:eastAsia="Times New Roman" w:hAnsi="Times New Roman" w:cs="Times New Roman"/>
          <w:color w:val="000000"/>
          <w:sz w:val="24"/>
          <w:szCs w:val="24"/>
        </w:rPr>
        <w:t>ahwa Implementasi Kebijakan secara umum berjalan dengan baik</w:t>
      </w:r>
      <w:r w:rsidR="00D613F8" w:rsidRPr="00D613F8">
        <w:rPr>
          <w:rFonts w:ascii="Times New Roman" w:eastAsia="Times New Roman" w:hAnsi="Times New Roman" w:cs="Times New Roman"/>
          <w:color w:val="000000"/>
          <w:sz w:val="24"/>
          <w:szCs w:val="24"/>
        </w:rPr>
        <w:t xml:space="preserve">. Dalam pelaksanaannya terdapat beberapa faktor pendukung yang berkaitan langsung dengan dimensi kebijakan </w:t>
      </w:r>
      <w:r w:rsidR="000810E8">
        <w:rPr>
          <w:rFonts w:ascii="Times New Roman" w:eastAsia="Times New Roman" w:hAnsi="Times New Roman" w:cs="Times New Roman"/>
          <w:color w:val="000000"/>
          <w:sz w:val="24"/>
          <w:szCs w:val="24"/>
          <w:lang w:val="en-US"/>
        </w:rPr>
        <w:t>Zonasi ini</w:t>
      </w:r>
      <w:r w:rsidR="00D613F8" w:rsidRPr="00D613F8">
        <w:rPr>
          <w:rFonts w:ascii="Times New Roman" w:eastAsia="Times New Roman" w:hAnsi="Times New Roman" w:cs="Times New Roman"/>
          <w:color w:val="000000"/>
          <w:sz w:val="24"/>
          <w:szCs w:val="24"/>
        </w:rPr>
        <w:t xml:space="preserve">. </w:t>
      </w:r>
      <w:r w:rsidR="00862FD2" w:rsidRPr="00D613F8">
        <w:rPr>
          <w:rFonts w:ascii="Times New Roman" w:eastAsia="Times New Roman" w:hAnsi="Times New Roman" w:cs="Times New Roman"/>
          <w:color w:val="000000"/>
          <w:sz w:val="24"/>
          <w:szCs w:val="24"/>
        </w:rPr>
        <w:t>F</w:t>
      </w:r>
      <w:r w:rsidR="00D613F8" w:rsidRPr="00D613F8">
        <w:rPr>
          <w:rFonts w:ascii="Times New Roman" w:eastAsia="Times New Roman" w:hAnsi="Times New Roman" w:cs="Times New Roman"/>
          <w:color w:val="000000"/>
          <w:sz w:val="24"/>
          <w:szCs w:val="24"/>
        </w:rPr>
        <w:t xml:space="preserve">aktor penghambat yakni </w:t>
      </w:r>
      <w:r w:rsidR="000810E8" w:rsidRPr="000810E8">
        <w:rPr>
          <w:rFonts w:ascii="Times New Roman" w:eastAsia="Times New Roman" w:hAnsi="Times New Roman" w:cs="Times New Roman"/>
          <w:color w:val="000000"/>
          <w:sz w:val="24"/>
          <w:szCs w:val="24"/>
        </w:rPr>
        <w:t>Pandemi Covid-19, dan akses jaringan yang kurang memadai</w:t>
      </w:r>
      <w:r w:rsidR="000D6003">
        <w:rPr>
          <w:rFonts w:ascii="Times New Roman" w:eastAsia="Times New Roman" w:hAnsi="Times New Roman" w:cs="Times New Roman"/>
          <w:color w:val="000000"/>
          <w:sz w:val="24"/>
          <w:szCs w:val="24"/>
          <w:lang w:val="en-US"/>
        </w:rPr>
        <w:t>.</w:t>
      </w:r>
    </w:p>
    <w:p w14:paraId="496B2265" w14:textId="05DC439F" w:rsidR="008F78B3" w:rsidRPr="00D111D9" w:rsidRDefault="00D613F8" w:rsidP="00D111D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D613F8">
        <w:rPr>
          <w:rFonts w:ascii="Times New Roman" w:eastAsia="Times New Roman" w:hAnsi="Times New Roman" w:cs="Times New Roman"/>
          <w:b/>
          <w:bCs/>
          <w:color w:val="000000"/>
          <w:sz w:val="24"/>
          <w:szCs w:val="24"/>
        </w:rPr>
        <w:t>Kata kunci</w:t>
      </w:r>
      <w:r w:rsidRPr="00D613F8">
        <w:rPr>
          <w:rFonts w:ascii="Times New Roman" w:eastAsia="Times New Roman" w:hAnsi="Times New Roman" w:cs="Times New Roman"/>
          <w:color w:val="000000"/>
          <w:sz w:val="24"/>
          <w:szCs w:val="24"/>
        </w:rPr>
        <w:t xml:space="preserve">: </w:t>
      </w:r>
      <w:r w:rsidR="000810E8" w:rsidRPr="000810E8">
        <w:rPr>
          <w:rFonts w:ascii="Times New Roman" w:eastAsia="Times New Roman" w:hAnsi="Times New Roman" w:cs="Times New Roman"/>
          <w:color w:val="000000"/>
          <w:sz w:val="24"/>
          <w:szCs w:val="24"/>
          <w:lang w:val="en-ID"/>
        </w:rPr>
        <w:t>Implementasi, Sistem Zonasi, PPDB</w:t>
      </w:r>
    </w:p>
    <w:p w14:paraId="2E1359E7" w14:textId="77777777" w:rsidR="008F78B3" w:rsidRPr="00D613F8" w:rsidRDefault="008F78B3" w:rsidP="000D60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7E023C" w:rsidRDefault="006E1B29" w:rsidP="000D6003">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t xml:space="preserve">PENDAHULUAN </w:t>
      </w:r>
    </w:p>
    <w:p w14:paraId="6C5E94B4"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7CBCAA04" w14:textId="77777777" w:rsidR="00241513" w:rsidRDefault="00241513" w:rsidP="00241513">
      <w:pPr>
        <w:spacing w:after="0" w:line="240" w:lineRule="auto"/>
        <w:ind w:left="0" w:hanging="2"/>
        <w:jc w:val="both"/>
        <w:rPr>
          <w:rFonts w:ascii="Times New Roman" w:eastAsia="Times New Roman" w:hAnsi="Times New Roman" w:cs="Times New Roman"/>
          <w:sz w:val="24"/>
          <w:szCs w:val="24"/>
          <w:lang w:val="en-US"/>
        </w:rPr>
      </w:pPr>
      <w:r w:rsidRPr="00241513">
        <w:rPr>
          <w:rFonts w:ascii="Times New Roman" w:eastAsia="Times New Roman" w:hAnsi="Times New Roman" w:cs="Times New Roman"/>
          <w:sz w:val="24"/>
          <w:szCs w:val="24"/>
        </w:rPr>
        <w:t>Pendidikan memegang peranan yang penting dalam membentuk sumber daya manusia yang berkualitas . Dalam Undang-Undang Sistem Pendidika</w:t>
      </w:r>
      <w:r>
        <w:rPr>
          <w:rFonts w:ascii="Times New Roman" w:eastAsia="Times New Roman" w:hAnsi="Times New Roman" w:cs="Times New Roman"/>
          <w:sz w:val="24"/>
          <w:szCs w:val="24"/>
        </w:rPr>
        <w:t xml:space="preserve">n Nasional Nomor 20 Tahun 2003 </w:t>
      </w:r>
      <w:r>
        <w:rPr>
          <w:rFonts w:ascii="Times New Roman" w:eastAsia="Times New Roman" w:hAnsi="Times New Roman" w:cs="Times New Roman"/>
          <w:sz w:val="24"/>
          <w:szCs w:val="24"/>
          <w:lang w:val="en-US"/>
        </w:rPr>
        <w:t>p</w:t>
      </w:r>
      <w:r w:rsidRPr="00241513">
        <w:rPr>
          <w:rFonts w:ascii="Times New Roman" w:eastAsia="Times New Roman" w:hAnsi="Times New Roman" w:cs="Times New Roman"/>
          <w:sz w:val="24"/>
          <w:szCs w:val="24"/>
        </w:rPr>
        <w:t>asal 1 ayat 1, dijelaskan bahwa pengertian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Pr>
          <w:rFonts w:ascii="Times New Roman" w:eastAsia="Times New Roman" w:hAnsi="Times New Roman" w:cs="Times New Roman"/>
          <w:sz w:val="24"/>
          <w:szCs w:val="24"/>
          <w:lang w:val="en-US"/>
        </w:rPr>
        <w:t xml:space="preserve">  </w:t>
      </w:r>
    </w:p>
    <w:p w14:paraId="29BDEEBF" w14:textId="043384FD" w:rsidR="00241513" w:rsidRDefault="00241513" w:rsidP="00241513">
      <w:pPr>
        <w:spacing w:after="0" w:line="240" w:lineRule="auto"/>
        <w:ind w:left="0" w:hanging="2"/>
        <w:jc w:val="both"/>
        <w:rPr>
          <w:rFonts w:ascii="Times New Roman" w:eastAsia="Times New Roman" w:hAnsi="Times New Roman" w:cs="Times New Roman"/>
          <w:sz w:val="24"/>
          <w:szCs w:val="24"/>
          <w:lang w:val="en-ID"/>
        </w:rPr>
      </w:pPr>
      <w:r w:rsidRPr="00241513">
        <w:rPr>
          <w:rFonts w:ascii="Times New Roman" w:eastAsia="Times New Roman" w:hAnsi="Times New Roman" w:cs="Times New Roman"/>
          <w:sz w:val="24"/>
          <w:szCs w:val="24"/>
        </w:rPr>
        <w:t>Proses penerimaan peserta didik merupakan salah satu layanan pendidikan</w:t>
      </w:r>
      <w:r>
        <w:rPr>
          <w:rFonts w:ascii="Times New Roman" w:eastAsia="Times New Roman" w:hAnsi="Times New Roman" w:cs="Times New Roman"/>
          <w:sz w:val="24"/>
          <w:szCs w:val="24"/>
          <w:lang w:val="en-US"/>
        </w:rPr>
        <w:t xml:space="preserve">. </w:t>
      </w:r>
      <w:r w:rsidRPr="00241513">
        <w:rPr>
          <w:rFonts w:ascii="Times New Roman" w:eastAsia="Times New Roman" w:hAnsi="Times New Roman" w:cs="Times New Roman"/>
          <w:sz w:val="24"/>
          <w:szCs w:val="24"/>
        </w:rPr>
        <w:t xml:space="preserve">Layanan penerimaan peserta didik sebagai awal dalam </w:t>
      </w:r>
      <w:r w:rsidRPr="00241513">
        <w:rPr>
          <w:rFonts w:ascii="Times New Roman" w:eastAsia="Times New Roman" w:hAnsi="Times New Roman" w:cs="Times New Roman"/>
          <w:sz w:val="24"/>
          <w:szCs w:val="24"/>
          <w:lang w:val="en-ID"/>
        </w:rPr>
        <w:t xml:space="preserve">Proses penerimaan </w:t>
      </w:r>
      <w:r w:rsidRPr="00241513">
        <w:rPr>
          <w:rFonts w:ascii="Times New Roman" w:eastAsia="Times New Roman" w:hAnsi="Times New Roman" w:cs="Times New Roman"/>
          <w:bCs/>
          <w:sz w:val="24"/>
          <w:szCs w:val="24"/>
          <w:lang w:val="en-ID"/>
        </w:rPr>
        <w:t>siswa</w:t>
      </w:r>
      <w:r w:rsidRPr="00241513">
        <w:rPr>
          <w:rFonts w:ascii="Times New Roman" w:eastAsia="Times New Roman" w:hAnsi="Times New Roman" w:cs="Times New Roman"/>
          <w:sz w:val="24"/>
          <w:szCs w:val="24"/>
          <w:lang w:val="en-ID"/>
        </w:rPr>
        <w:t xml:space="preserve"> merupakan </w:t>
      </w:r>
      <w:r w:rsidRPr="00241513">
        <w:rPr>
          <w:rFonts w:ascii="Times New Roman" w:eastAsia="Times New Roman" w:hAnsi="Times New Roman" w:cs="Times New Roman"/>
          <w:bCs/>
          <w:sz w:val="24"/>
          <w:szCs w:val="24"/>
          <w:lang w:val="en-ID"/>
        </w:rPr>
        <w:t>bagian dari hasil</w:t>
      </w:r>
      <w:r w:rsidRPr="00241513">
        <w:rPr>
          <w:rFonts w:ascii="Times New Roman" w:eastAsia="Times New Roman" w:hAnsi="Times New Roman" w:cs="Times New Roman"/>
          <w:sz w:val="24"/>
          <w:szCs w:val="24"/>
          <w:lang w:val="en-ID"/>
        </w:rPr>
        <w:t xml:space="preserve"> pendidikan. Layanan penerimaan </w:t>
      </w:r>
      <w:r w:rsidRPr="00241513">
        <w:rPr>
          <w:rFonts w:ascii="Times New Roman" w:eastAsia="Times New Roman" w:hAnsi="Times New Roman" w:cs="Times New Roman"/>
          <w:bCs/>
          <w:sz w:val="24"/>
          <w:szCs w:val="24"/>
          <w:lang w:val="en-ID"/>
        </w:rPr>
        <w:t>siswa</w:t>
      </w:r>
      <w:r w:rsidRPr="00241513">
        <w:rPr>
          <w:rFonts w:ascii="Times New Roman" w:eastAsia="Times New Roman" w:hAnsi="Times New Roman" w:cs="Times New Roman"/>
          <w:sz w:val="24"/>
          <w:szCs w:val="24"/>
          <w:lang w:val="en-ID"/>
        </w:rPr>
        <w:t xml:space="preserve"> sebagai </w:t>
      </w:r>
      <w:r w:rsidRPr="00241513">
        <w:rPr>
          <w:rFonts w:ascii="Times New Roman" w:eastAsia="Times New Roman" w:hAnsi="Times New Roman" w:cs="Times New Roman"/>
          <w:bCs/>
          <w:sz w:val="24"/>
          <w:szCs w:val="24"/>
          <w:lang w:val="en-ID"/>
        </w:rPr>
        <w:t>pintu masuk ke layanan</w:t>
      </w:r>
      <w:r w:rsidRPr="00241513">
        <w:rPr>
          <w:rFonts w:ascii="Times New Roman" w:eastAsia="Times New Roman" w:hAnsi="Times New Roman" w:cs="Times New Roman"/>
          <w:sz w:val="24"/>
          <w:szCs w:val="24"/>
          <w:lang w:val="en-ID"/>
        </w:rPr>
        <w:t xml:space="preserve"> di sekolah sebagai layanan di luar </w:t>
      </w:r>
      <w:r w:rsidRPr="00241513">
        <w:rPr>
          <w:rFonts w:ascii="Times New Roman" w:eastAsia="Times New Roman" w:hAnsi="Times New Roman" w:cs="Times New Roman"/>
          <w:bCs/>
          <w:sz w:val="24"/>
          <w:szCs w:val="24"/>
          <w:lang w:val="en-ID"/>
        </w:rPr>
        <w:t>Universitas.</w:t>
      </w:r>
      <w:r w:rsidRPr="00241513">
        <w:rPr>
          <w:rFonts w:ascii="Times New Roman" w:eastAsia="Times New Roman" w:hAnsi="Times New Roman" w:cs="Times New Roman"/>
          <w:sz w:val="24"/>
          <w:szCs w:val="24"/>
          <w:lang w:val="en-ID"/>
        </w:rPr>
        <w:t xml:space="preserve"> Penerimaan </w:t>
      </w:r>
      <w:r w:rsidRPr="00241513">
        <w:rPr>
          <w:rFonts w:ascii="Times New Roman" w:eastAsia="Times New Roman" w:hAnsi="Times New Roman" w:cs="Times New Roman"/>
          <w:bCs/>
          <w:sz w:val="24"/>
          <w:szCs w:val="24"/>
          <w:lang w:val="en-ID"/>
        </w:rPr>
        <w:t>para siswa</w:t>
      </w:r>
      <w:r w:rsidRPr="00241513">
        <w:rPr>
          <w:rFonts w:ascii="Times New Roman" w:eastAsia="Times New Roman" w:hAnsi="Times New Roman" w:cs="Times New Roman"/>
          <w:sz w:val="24"/>
          <w:szCs w:val="24"/>
          <w:lang w:val="en-ID"/>
        </w:rPr>
        <w:t xml:space="preserve"> Baru Tahunan (PPDB) </w:t>
      </w:r>
      <w:r w:rsidRPr="00241513">
        <w:rPr>
          <w:rFonts w:ascii="Times New Roman" w:eastAsia="Times New Roman" w:hAnsi="Times New Roman" w:cs="Times New Roman"/>
          <w:bCs/>
          <w:sz w:val="24"/>
          <w:szCs w:val="24"/>
          <w:lang w:val="en-ID"/>
        </w:rPr>
        <w:t>merupakan</w:t>
      </w:r>
      <w:r w:rsidRPr="00241513">
        <w:rPr>
          <w:rFonts w:ascii="Times New Roman" w:eastAsia="Times New Roman" w:hAnsi="Times New Roman" w:cs="Times New Roman"/>
          <w:sz w:val="24"/>
          <w:szCs w:val="24"/>
          <w:lang w:val="en-ID"/>
        </w:rPr>
        <w:t xml:space="preserve"> program reguler untuk semua sekolah </w:t>
      </w:r>
      <w:r w:rsidRPr="00241513">
        <w:rPr>
          <w:rFonts w:ascii="Times New Roman" w:eastAsia="Times New Roman" w:hAnsi="Times New Roman" w:cs="Times New Roman"/>
          <w:bCs/>
          <w:sz w:val="24"/>
          <w:szCs w:val="24"/>
          <w:lang w:val="en-ID"/>
        </w:rPr>
        <w:t>pada</w:t>
      </w:r>
      <w:r w:rsidRPr="00241513">
        <w:rPr>
          <w:rFonts w:ascii="Times New Roman" w:eastAsia="Times New Roman" w:hAnsi="Times New Roman" w:cs="Times New Roman"/>
          <w:sz w:val="24"/>
          <w:szCs w:val="24"/>
          <w:lang w:val="en-ID"/>
        </w:rPr>
        <w:t xml:space="preserve"> tahun ajaran baru. Penerimaan </w:t>
      </w:r>
      <w:r w:rsidRPr="00241513">
        <w:rPr>
          <w:rFonts w:ascii="Times New Roman" w:eastAsia="Times New Roman" w:hAnsi="Times New Roman" w:cs="Times New Roman"/>
          <w:bCs/>
          <w:sz w:val="24"/>
          <w:szCs w:val="24"/>
          <w:lang w:val="en-ID"/>
        </w:rPr>
        <w:t>siswa baru</w:t>
      </w:r>
      <w:r w:rsidRPr="00241513">
        <w:rPr>
          <w:rFonts w:ascii="Times New Roman" w:eastAsia="Times New Roman" w:hAnsi="Times New Roman" w:cs="Times New Roman"/>
          <w:sz w:val="24"/>
          <w:szCs w:val="24"/>
          <w:lang w:val="en-ID"/>
        </w:rPr>
        <w:t xml:space="preserve"> merupakan salah satu kegiatan </w:t>
      </w:r>
      <w:r w:rsidRPr="00241513">
        <w:rPr>
          <w:rFonts w:ascii="Times New Roman" w:eastAsia="Times New Roman" w:hAnsi="Times New Roman" w:cs="Times New Roman"/>
          <w:bCs/>
          <w:sz w:val="24"/>
          <w:szCs w:val="24"/>
          <w:lang w:val="en-ID"/>
        </w:rPr>
        <w:t>utama</w:t>
      </w:r>
      <w:r w:rsidRPr="00241513">
        <w:rPr>
          <w:rFonts w:ascii="Times New Roman" w:eastAsia="Times New Roman" w:hAnsi="Times New Roman" w:cs="Times New Roman"/>
          <w:sz w:val="24"/>
          <w:szCs w:val="24"/>
          <w:lang w:val="en-ID"/>
        </w:rPr>
        <w:t xml:space="preserve"> dalam </w:t>
      </w:r>
      <w:r w:rsidRPr="00241513">
        <w:rPr>
          <w:rFonts w:ascii="Times New Roman" w:eastAsia="Times New Roman" w:hAnsi="Times New Roman" w:cs="Times New Roman"/>
          <w:bCs/>
          <w:sz w:val="24"/>
          <w:szCs w:val="24"/>
          <w:lang w:val="en-ID"/>
        </w:rPr>
        <w:t>pengelolaan peserta didik.</w:t>
      </w:r>
      <w:r w:rsidRPr="00241513">
        <w:rPr>
          <w:rFonts w:ascii="Times New Roman" w:eastAsia="Times New Roman" w:hAnsi="Times New Roman" w:cs="Times New Roman"/>
          <w:sz w:val="24"/>
          <w:szCs w:val="24"/>
          <w:lang w:val="en-ID"/>
        </w:rPr>
        <w:t xml:space="preserve"> Kegiatan ini menentukan calon </w:t>
      </w:r>
      <w:r w:rsidRPr="00241513">
        <w:rPr>
          <w:rFonts w:ascii="Times New Roman" w:eastAsia="Times New Roman" w:hAnsi="Times New Roman" w:cs="Times New Roman"/>
          <w:bCs/>
          <w:sz w:val="24"/>
          <w:szCs w:val="24"/>
          <w:lang w:val="en-ID"/>
        </w:rPr>
        <w:t>siswa mana</w:t>
      </w:r>
      <w:r w:rsidRPr="00241513">
        <w:rPr>
          <w:rFonts w:ascii="Times New Roman" w:eastAsia="Times New Roman" w:hAnsi="Times New Roman" w:cs="Times New Roman"/>
          <w:sz w:val="24"/>
          <w:szCs w:val="24"/>
          <w:lang w:val="en-ID"/>
        </w:rPr>
        <w:t xml:space="preserve"> yang </w:t>
      </w:r>
      <w:proofErr w:type="gramStart"/>
      <w:r w:rsidRPr="00241513">
        <w:rPr>
          <w:rFonts w:ascii="Times New Roman" w:eastAsia="Times New Roman" w:hAnsi="Times New Roman" w:cs="Times New Roman"/>
          <w:sz w:val="24"/>
          <w:szCs w:val="24"/>
          <w:lang w:val="en-ID"/>
        </w:rPr>
        <w:t>akan</w:t>
      </w:r>
      <w:proofErr w:type="gramEnd"/>
      <w:r w:rsidRPr="00241513">
        <w:rPr>
          <w:rFonts w:ascii="Times New Roman" w:eastAsia="Times New Roman" w:hAnsi="Times New Roman" w:cs="Times New Roman"/>
          <w:sz w:val="24"/>
          <w:szCs w:val="24"/>
          <w:lang w:val="en-ID"/>
        </w:rPr>
        <w:t xml:space="preserve"> diterima </w:t>
      </w:r>
      <w:r w:rsidRPr="00241513">
        <w:rPr>
          <w:rFonts w:ascii="Times New Roman" w:eastAsia="Times New Roman" w:hAnsi="Times New Roman" w:cs="Times New Roman"/>
          <w:bCs/>
          <w:sz w:val="24"/>
          <w:szCs w:val="24"/>
          <w:lang w:val="en-ID"/>
        </w:rPr>
        <w:t xml:space="preserve">di sekolah </w:t>
      </w:r>
      <w:r w:rsidRPr="00241513">
        <w:rPr>
          <w:rFonts w:ascii="Times New Roman" w:eastAsia="Times New Roman" w:hAnsi="Times New Roman" w:cs="Times New Roman"/>
          <w:bCs/>
          <w:sz w:val="24"/>
          <w:szCs w:val="24"/>
          <w:lang w:val="en-ID"/>
        </w:rPr>
        <w:lastRenderedPageBreak/>
        <w:t>tersebut.</w:t>
      </w:r>
      <w:r w:rsidRPr="00241513">
        <w:rPr>
          <w:rFonts w:ascii="Times New Roman" w:eastAsia="Times New Roman" w:hAnsi="Times New Roman" w:cs="Times New Roman"/>
          <w:sz w:val="24"/>
          <w:szCs w:val="24"/>
          <w:lang w:val="en-ID"/>
        </w:rPr>
        <w:t xml:space="preserve"> Dalam hal </w:t>
      </w:r>
      <w:r w:rsidRPr="00241513">
        <w:rPr>
          <w:rFonts w:ascii="Times New Roman" w:eastAsia="Times New Roman" w:hAnsi="Times New Roman" w:cs="Times New Roman"/>
          <w:bCs/>
          <w:sz w:val="24"/>
          <w:szCs w:val="24"/>
          <w:lang w:val="en-ID"/>
        </w:rPr>
        <w:t>ini, pihak</w:t>
      </w:r>
      <w:r w:rsidRPr="00241513">
        <w:rPr>
          <w:rFonts w:ascii="Times New Roman" w:eastAsia="Times New Roman" w:hAnsi="Times New Roman" w:cs="Times New Roman"/>
          <w:sz w:val="24"/>
          <w:szCs w:val="24"/>
          <w:lang w:val="en-ID"/>
        </w:rPr>
        <w:t xml:space="preserve"> sekolah juga </w:t>
      </w:r>
      <w:r w:rsidRPr="00241513">
        <w:rPr>
          <w:rFonts w:ascii="Times New Roman" w:eastAsia="Times New Roman" w:hAnsi="Times New Roman" w:cs="Times New Roman"/>
          <w:bCs/>
          <w:sz w:val="24"/>
          <w:szCs w:val="24"/>
          <w:lang w:val="en-ID"/>
        </w:rPr>
        <w:t>dapat</w:t>
      </w:r>
      <w:r w:rsidRPr="00241513">
        <w:rPr>
          <w:rFonts w:ascii="Times New Roman" w:eastAsia="Times New Roman" w:hAnsi="Times New Roman" w:cs="Times New Roman"/>
          <w:sz w:val="24"/>
          <w:szCs w:val="24"/>
          <w:lang w:val="en-ID"/>
        </w:rPr>
        <w:t xml:space="preserve"> menentukan </w:t>
      </w:r>
      <w:proofErr w:type="gramStart"/>
      <w:r w:rsidRPr="00241513">
        <w:rPr>
          <w:rFonts w:ascii="Times New Roman" w:eastAsia="Times New Roman" w:hAnsi="Times New Roman" w:cs="Times New Roman"/>
          <w:bCs/>
          <w:sz w:val="24"/>
          <w:szCs w:val="24"/>
          <w:lang w:val="en-ID"/>
        </w:rPr>
        <w:t>apa</w:t>
      </w:r>
      <w:proofErr w:type="gramEnd"/>
      <w:r w:rsidRPr="00241513">
        <w:rPr>
          <w:rFonts w:ascii="Times New Roman" w:eastAsia="Times New Roman" w:hAnsi="Times New Roman" w:cs="Times New Roman"/>
          <w:bCs/>
          <w:sz w:val="24"/>
          <w:szCs w:val="24"/>
          <w:lang w:val="en-ID"/>
        </w:rPr>
        <w:t xml:space="preserve"> saja</w:t>
      </w:r>
      <w:r w:rsidRPr="00241513">
        <w:rPr>
          <w:rFonts w:ascii="Times New Roman" w:eastAsia="Times New Roman" w:hAnsi="Times New Roman" w:cs="Times New Roman"/>
          <w:sz w:val="24"/>
          <w:szCs w:val="24"/>
          <w:lang w:val="en-ID"/>
        </w:rPr>
        <w:t xml:space="preserve"> kriteria </w:t>
      </w:r>
      <w:r w:rsidRPr="00241513">
        <w:rPr>
          <w:rFonts w:ascii="Times New Roman" w:eastAsia="Times New Roman" w:hAnsi="Times New Roman" w:cs="Times New Roman"/>
          <w:bCs/>
          <w:sz w:val="24"/>
          <w:szCs w:val="24"/>
          <w:lang w:val="en-ID"/>
        </w:rPr>
        <w:t>penerimaan siswa</w:t>
      </w:r>
      <w:r w:rsidRPr="00241513">
        <w:rPr>
          <w:rFonts w:ascii="Times New Roman" w:eastAsia="Times New Roman" w:hAnsi="Times New Roman" w:cs="Times New Roman"/>
          <w:sz w:val="24"/>
          <w:szCs w:val="24"/>
          <w:lang w:val="en-ID"/>
        </w:rPr>
        <w:t xml:space="preserve">.  </w:t>
      </w:r>
      <w:r w:rsidRPr="00241513">
        <w:rPr>
          <w:rFonts w:ascii="Times New Roman" w:eastAsia="Times New Roman" w:hAnsi="Times New Roman" w:cs="Times New Roman"/>
          <w:sz w:val="24"/>
          <w:szCs w:val="24"/>
          <w:lang w:val="en-ID"/>
        </w:rPr>
        <w:fldChar w:fldCharType="begin" w:fldLock="1"/>
      </w:r>
      <w:r w:rsidRPr="00241513">
        <w:rPr>
          <w:rFonts w:ascii="Times New Roman" w:eastAsia="Times New Roman" w:hAnsi="Times New Roman" w:cs="Times New Roman"/>
          <w:sz w:val="24"/>
          <w:szCs w:val="24"/>
          <w:lang w:val="en-ID"/>
        </w:rPr>
        <w:instrText>ADDIN CSL_CITATION {"citationItems":[{"id":"ITEM-1","itemData":{"abstract":"… yang diterapkan di Kota Medan mempermudah siswa dalam melakukan pendaftaran. Calon peserta didik bisa mendaftar dimanapun, asalkan ada jaringan internet di tempat tersebut. Penerimaan Peserta Didik Baru dilakukan melalui 3 (tiga) jalur: Jalur Zonasi (80%), Jalur …","author":[{"dropping-particle":"","family":"Santoso","given":"H","non-dropping-particle":"","parse-names":false,"suffix":""}],"id":"ITEM-1","issued":{"date-parts":[["2020"]]},"publisher":"UIN SUMATERA UTARA MEDAN","title":"Sistem Informasi Zonasi Sekolah Tingkat Pendidikan Dasar (SD dan SMP) Kota Medan","type":"thesis"},"uris":["http://www.mendeley.com/documents/?uuid=63151927-f1ba-450f-ae85-0caab87ec77f"]}],"mendeley":{"formattedCitation":"(Santoso, 2020)","plainTextFormattedCitation":"(Santoso, 2020)","previouslyFormattedCitation":"(Santoso, 2020)"},"properties":{"noteIndex":0},"schema":"https://github.com/citation-style-language/schema/raw/master/csl-citation.json"}</w:instrText>
      </w:r>
      <w:r w:rsidRPr="00241513">
        <w:rPr>
          <w:rFonts w:ascii="Times New Roman" w:eastAsia="Times New Roman" w:hAnsi="Times New Roman" w:cs="Times New Roman"/>
          <w:sz w:val="24"/>
          <w:szCs w:val="24"/>
          <w:lang w:val="en-ID"/>
        </w:rPr>
        <w:fldChar w:fldCharType="separate"/>
      </w:r>
      <w:r w:rsidRPr="00241513">
        <w:rPr>
          <w:rFonts w:ascii="Times New Roman" w:eastAsia="Times New Roman" w:hAnsi="Times New Roman" w:cs="Times New Roman"/>
          <w:sz w:val="24"/>
          <w:szCs w:val="24"/>
          <w:lang w:val="en-ID"/>
        </w:rPr>
        <w:t>(Santoso, 2020)</w:t>
      </w:r>
      <w:r w:rsidRPr="0024151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r w:rsidRPr="00241513">
        <w:rPr>
          <w:rFonts w:ascii="Times New Roman" w:eastAsia="Times New Roman" w:hAnsi="Times New Roman" w:cs="Times New Roman"/>
          <w:sz w:val="24"/>
          <w:szCs w:val="24"/>
          <w:lang w:val="en-ID"/>
        </w:rPr>
        <w:t xml:space="preserve"> </w:t>
      </w:r>
    </w:p>
    <w:p w14:paraId="560E1C7B" w14:textId="77777777" w:rsidR="00241513" w:rsidRDefault="00241513" w:rsidP="00241513">
      <w:pPr>
        <w:spacing w:after="0" w:line="240" w:lineRule="auto"/>
        <w:ind w:left="0" w:hanging="2"/>
        <w:jc w:val="both"/>
        <w:rPr>
          <w:rFonts w:ascii="Times New Roman" w:eastAsia="Times New Roman" w:hAnsi="Times New Roman" w:cs="Times New Roman"/>
          <w:sz w:val="24"/>
          <w:szCs w:val="24"/>
          <w:lang w:val="en-ID"/>
        </w:rPr>
      </w:pPr>
      <w:r w:rsidRPr="00241513">
        <w:rPr>
          <w:rFonts w:ascii="Times New Roman" w:eastAsia="Times New Roman" w:hAnsi="Times New Roman" w:cs="Times New Roman"/>
          <w:sz w:val="24"/>
          <w:szCs w:val="24"/>
          <w:lang w:val="en-ID"/>
        </w:rPr>
        <w:t xml:space="preserve">Selanjutnya Undang-Undang Sistem Pendidikan Nasional Tahun 2003 pasal 11 ayat 1 menyatakan bahwa “Pemerintah dan Pemerintah Daerah wajib memberikan </w:t>
      </w:r>
      <w:proofErr w:type="gramStart"/>
      <w:r w:rsidRPr="00241513">
        <w:rPr>
          <w:rFonts w:ascii="Times New Roman" w:eastAsia="Times New Roman" w:hAnsi="Times New Roman" w:cs="Times New Roman"/>
          <w:sz w:val="24"/>
          <w:szCs w:val="24"/>
          <w:lang w:val="en-ID"/>
        </w:rPr>
        <w:t>layanan  dan</w:t>
      </w:r>
      <w:proofErr w:type="gramEnd"/>
      <w:r w:rsidRPr="00241513">
        <w:rPr>
          <w:rFonts w:ascii="Times New Roman" w:eastAsia="Times New Roman" w:hAnsi="Times New Roman" w:cs="Times New Roman"/>
          <w:sz w:val="24"/>
          <w:szCs w:val="24"/>
          <w:lang w:val="en-ID"/>
        </w:rPr>
        <w:t xml:space="preserve"> kemudahan, serta menjamin terselenggaranya pendidikan yang bermutu bagi setiap warga negara  tanpa diskriminasi”. Dengan demikian pemerintah menjamin sistem pendidikan yang bermutu, kemudahan serta menjamin perluasan akses pendidikan yang berkualitas bagi seluruh warga negara Indonesia. Salah satu langkah yang diambil oleh Kementerian Pendidikan dan Kebudayaan dalam mewujudkan hal tersebut ialah mulalui Implementasi Program Sistem Zonasi Pendidikan.  </w:t>
      </w:r>
    </w:p>
    <w:p w14:paraId="562DDBF2" w14:textId="30D3F037" w:rsidR="008F78B3" w:rsidRPr="008F78B3" w:rsidRDefault="008F78B3" w:rsidP="008F78B3">
      <w:pPr>
        <w:spacing w:after="0" w:line="240" w:lineRule="auto"/>
        <w:ind w:left="0" w:hanging="2"/>
        <w:jc w:val="both"/>
        <w:rPr>
          <w:rFonts w:ascii="Times New Roman" w:eastAsia="Times New Roman" w:hAnsi="Times New Roman" w:cs="Times New Roman"/>
          <w:sz w:val="24"/>
          <w:szCs w:val="24"/>
          <w:lang w:val="en-ID"/>
        </w:rPr>
      </w:pPr>
      <w:r w:rsidRPr="008F78B3">
        <w:rPr>
          <w:rFonts w:ascii="Times New Roman" w:eastAsia="Times New Roman" w:hAnsi="Times New Roman" w:cs="Times New Roman"/>
          <w:sz w:val="24"/>
          <w:szCs w:val="24"/>
          <w:lang w:val="en-ID"/>
        </w:rPr>
        <w:t xml:space="preserve">Berdasarkan Peraturan Menteri Pendidikan dan Kebudayaan Nomor 1 Tahun 2021 tentang Penerimaan Peserta Didik Baru (PPDB) pada Taman Kanak-Kanak, Sekolah Dasar, Sekolah Menengah Pertama, Sekolah Menengah Atas, dan Sekolah Menengah Kejuruan. Dalam Permendikbud tersebut telah </w:t>
      </w:r>
      <w:proofErr w:type="gramStart"/>
      <w:r w:rsidRPr="008F78B3">
        <w:rPr>
          <w:rFonts w:ascii="Times New Roman" w:eastAsia="Times New Roman" w:hAnsi="Times New Roman" w:cs="Times New Roman"/>
          <w:sz w:val="24"/>
          <w:szCs w:val="24"/>
          <w:lang w:val="en-ID"/>
        </w:rPr>
        <w:t>diatur  tentang</w:t>
      </w:r>
      <w:proofErr w:type="gramEnd"/>
      <w:r w:rsidRPr="008F78B3">
        <w:rPr>
          <w:rFonts w:ascii="Times New Roman" w:eastAsia="Times New Roman" w:hAnsi="Times New Roman" w:cs="Times New Roman"/>
          <w:sz w:val="24"/>
          <w:szCs w:val="24"/>
          <w:lang w:val="en-ID"/>
        </w:rPr>
        <w:t xml:space="preserve"> sistem zonasi yang wajib diterapkan di sekola</w:t>
      </w:r>
      <w:r>
        <w:rPr>
          <w:rFonts w:ascii="Times New Roman" w:eastAsia="Times New Roman" w:hAnsi="Times New Roman" w:cs="Times New Roman"/>
          <w:sz w:val="24"/>
          <w:szCs w:val="24"/>
          <w:lang w:val="en-ID"/>
        </w:rPr>
        <w:t>h</w:t>
      </w:r>
      <w:r w:rsidRPr="008F78B3">
        <w:rPr>
          <w:rFonts w:ascii="Times New Roman" w:eastAsia="Times New Roman" w:hAnsi="Times New Roman" w:cs="Times New Roman"/>
          <w:sz w:val="24"/>
          <w:szCs w:val="24"/>
          <w:lang w:val="en-ID"/>
        </w:rPr>
        <w:t xml:space="preserve">-sekolah dalam pelaksanaan penerimaan peserta didik baru. </w:t>
      </w:r>
    </w:p>
    <w:p w14:paraId="2D83A672" w14:textId="77777777" w:rsidR="008F78B3" w:rsidRPr="008F78B3" w:rsidRDefault="008F78B3" w:rsidP="008F78B3">
      <w:pPr>
        <w:spacing w:after="0" w:line="240" w:lineRule="auto"/>
        <w:ind w:leftChars="0" w:left="0" w:firstLineChars="0" w:firstLine="0"/>
        <w:jc w:val="both"/>
        <w:rPr>
          <w:rFonts w:ascii="Times New Roman" w:eastAsia="Times New Roman" w:hAnsi="Times New Roman" w:cs="Times New Roman"/>
          <w:sz w:val="24"/>
          <w:szCs w:val="24"/>
          <w:lang w:val="en-ID"/>
        </w:rPr>
      </w:pPr>
      <w:r w:rsidRPr="008F78B3">
        <w:rPr>
          <w:rFonts w:ascii="Times New Roman" w:eastAsia="Times New Roman" w:hAnsi="Times New Roman" w:cs="Times New Roman"/>
          <w:sz w:val="24"/>
          <w:szCs w:val="24"/>
          <w:lang w:val="en-ID"/>
        </w:rPr>
        <w:t xml:space="preserve">Sistem </w:t>
      </w:r>
      <w:r w:rsidRPr="008F78B3">
        <w:rPr>
          <w:rFonts w:ascii="Times New Roman" w:eastAsia="Times New Roman" w:hAnsi="Times New Roman" w:cs="Times New Roman"/>
          <w:bCs/>
          <w:sz w:val="24"/>
          <w:szCs w:val="24"/>
          <w:lang w:val="en-ID"/>
        </w:rPr>
        <w:t>zonasi pendidikan adalah</w:t>
      </w:r>
      <w:r w:rsidRPr="008F78B3">
        <w:rPr>
          <w:rFonts w:ascii="Times New Roman" w:eastAsia="Times New Roman" w:hAnsi="Times New Roman" w:cs="Times New Roman"/>
          <w:sz w:val="24"/>
          <w:szCs w:val="24"/>
          <w:lang w:val="en-ID"/>
        </w:rPr>
        <w:t xml:space="preserve"> salah satu </w:t>
      </w:r>
      <w:r w:rsidRPr="008F78B3">
        <w:rPr>
          <w:rFonts w:ascii="Times New Roman" w:eastAsia="Times New Roman" w:hAnsi="Times New Roman" w:cs="Times New Roman"/>
          <w:bCs/>
          <w:sz w:val="24"/>
          <w:szCs w:val="24"/>
          <w:lang w:val="en-ID"/>
        </w:rPr>
        <w:t>distribusi adil perencanaan</w:t>
      </w:r>
      <w:r w:rsidRPr="008F78B3">
        <w:rPr>
          <w:rFonts w:ascii="Times New Roman" w:eastAsia="Times New Roman" w:hAnsi="Times New Roman" w:cs="Times New Roman"/>
          <w:sz w:val="24"/>
          <w:szCs w:val="24"/>
          <w:lang w:val="en-ID"/>
        </w:rPr>
        <w:t xml:space="preserve"> percepatan dan kualitas </w:t>
      </w:r>
      <w:r w:rsidRPr="008F78B3">
        <w:rPr>
          <w:rFonts w:ascii="Times New Roman" w:eastAsia="Times New Roman" w:hAnsi="Times New Roman" w:cs="Times New Roman"/>
          <w:bCs/>
          <w:sz w:val="24"/>
          <w:szCs w:val="24"/>
          <w:lang w:val="en-ID"/>
        </w:rPr>
        <w:t>pendidikan.</w:t>
      </w:r>
      <w:r w:rsidRPr="008F78B3">
        <w:rPr>
          <w:rFonts w:ascii="Times New Roman" w:eastAsia="Times New Roman" w:hAnsi="Times New Roman" w:cs="Times New Roman"/>
          <w:sz w:val="24"/>
          <w:szCs w:val="24"/>
          <w:lang w:val="en-ID"/>
        </w:rPr>
        <w:t xml:space="preserve"> Sistem </w:t>
      </w:r>
      <w:r w:rsidRPr="008F78B3">
        <w:rPr>
          <w:rFonts w:ascii="Times New Roman" w:eastAsia="Times New Roman" w:hAnsi="Times New Roman" w:cs="Times New Roman"/>
          <w:bCs/>
          <w:sz w:val="24"/>
          <w:szCs w:val="24"/>
          <w:lang w:val="en-ID"/>
        </w:rPr>
        <w:t>zonasi pendidikan</w:t>
      </w:r>
      <w:r w:rsidRPr="008F78B3">
        <w:rPr>
          <w:rFonts w:ascii="Times New Roman" w:eastAsia="Times New Roman" w:hAnsi="Times New Roman" w:cs="Times New Roman"/>
          <w:sz w:val="24"/>
          <w:szCs w:val="24"/>
          <w:lang w:val="en-ID"/>
        </w:rPr>
        <w:t xml:space="preserve"> memprioritaskan kedekatan dan jarak antara </w:t>
      </w:r>
      <w:r w:rsidRPr="008F78B3">
        <w:rPr>
          <w:rFonts w:ascii="Times New Roman" w:eastAsia="Times New Roman" w:hAnsi="Times New Roman" w:cs="Times New Roman"/>
          <w:bCs/>
          <w:sz w:val="24"/>
          <w:szCs w:val="24"/>
          <w:lang w:val="en-ID"/>
        </w:rPr>
        <w:t>lokasi siswa potensial</w:t>
      </w:r>
      <w:r w:rsidRPr="008F78B3">
        <w:rPr>
          <w:rFonts w:ascii="Times New Roman" w:eastAsia="Times New Roman" w:hAnsi="Times New Roman" w:cs="Times New Roman"/>
          <w:sz w:val="24"/>
          <w:szCs w:val="24"/>
          <w:lang w:val="en-ID"/>
        </w:rPr>
        <w:t xml:space="preserve"> dengan </w:t>
      </w:r>
      <w:r w:rsidRPr="008F78B3">
        <w:rPr>
          <w:rFonts w:ascii="Times New Roman" w:eastAsia="Times New Roman" w:hAnsi="Times New Roman" w:cs="Times New Roman"/>
          <w:bCs/>
          <w:sz w:val="24"/>
          <w:szCs w:val="24"/>
          <w:lang w:val="en-ID"/>
        </w:rPr>
        <w:t>unit pendidikan,</w:t>
      </w:r>
      <w:r w:rsidRPr="008F78B3">
        <w:rPr>
          <w:rFonts w:ascii="Times New Roman" w:eastAsia="Times New Roman" w:hAnsi="Times New Roman" w:cs="Times New Roman"/>
          <w:sz w:val="24"/>
          <w:szCs w:val="24"/>
          <w:lang w:val="en-ID"/>
        </w:rPr>
        <w:t xml:space="preserve"> dan tidak </w:t>
      </w:r>
      <w:r w:rsidRPr="008F78B3">
        <w:rPr>
          <w:rFonts w:ascii="Times New Roman" w:eastAsia="Times New Roman" w:hAnsi="Times New Roman" w:cs="Times New Roman"/>
          <w:bCs/>
          <w:sz w:val="24"/>
          <w:szCs w:val="24"/>
          <w:lang w:val="en-ID"/>
        </w:rPr>
        <w:t>ada dasar untuk kesuksesan</w:t>
      </w:r>
      <w:r w:rsidRPr="008F78B3">
        <w:rPr>
          <w:rFonts w:ascii="Times New Roman" w:eastAsia="Times New Roman" w:hAnsi="Times New Roman" w:cs="Times New Roman"/>
          <w:sz w:val="24"/>
          <w:szCs w:val="24"/>
          <w:lang w:val="en-ID"/>
        </w:rPr>
        <w:t xml:space="preserve"> akademik. Calon peserta didik yang rumahnya lebih dekat dengan satuan pendidikan harus diprioritaskan untuk diterima. Penentuan zonasi pendidikan ditetapkan oleh pemerintah daerah melalaui kesepakatan antara Dinas Pendidikan dengan Musyawarah Kerja Kepala Sekolah (MKKS). Pengimplementasian sistem zonasi pendidikan ini menjadi pendorong peningkatan sistem pendidikan Indonesia melalui: 1. Memaksimalkan peran </w:t>
      </w:r>
      <w:r w:rsidRPr="008F78B3">
        <w:rPr>
          <w:rFonts w:ascii="Times New Roman" w:eastAsia="Times New Roman" w:hAnsi="Times New Roman" w:cs="Times New Roman"/>
          <w:bCs/>
          <w:sz w:val="24"/>
          <w:szCs w:val="24"/>
          <w:lang w:val="en-ID"/>
        </w:rPr>
        <w:t>serta</w:t>
      </w:r>
      <w:r w:rsidRPr="008F78B3">
        <w:rPr>
          <w:rFonts w:ascii="Times New Roman" w:eastAsia="Times New Roman" w:hAnsi="Times New Roman" w:cs="Times New Roman"/>
          <w:sz w:val="24"/>
          <w:szCs w:val="24"/>
          <w:lang w:val="en-ID"/>
        </w:rPr>
        <w:t xml:space="preserve"> orang tua </w:t>
      </w:r>
      <w:r w:rsidRPr="008F78B3">
        <w:rPr>
          <w:rFonts w:ascii="Times New Roman" w:eastAsia="Times New Roman" w:hAnsi="Times New Roman" w:cs="Times New Roman"/>
          <w:bCs/>
          <w:sz w:val="24"/>
          <w:szCs w:val="24"/>
          <w:lang w:val="en-ID"/>
        </w:rPr>
        <w:t>dan</w:t>
      </w:r>
      <w:r w:rsidRPr="008F78B3">
        <w:rPr>
          <w:rFonts w:ascii="Times New Roman" w:eastAsia="Times New Roman" w:hAnsi="Times New Roman" w:cs="Times New Roman"/>
          <w:sz w:val="24"/>
          <w:szCs w:val="24"/>
          <w:lang w:val="en-ID"/>
        </w:rPr>
        <w:t xml:space="preserve"> masyarakat dalam </w:t>
      </w:r>
      <w:r w:rsidRPr="008F78B3">
        <w:rPr>
          <w:rFonts w:ascii="Times New Roman" w:eastAsia="Times New Roman" w:hAnsi="Times New Roman" w:cs="Times New Roman"/>
          <w:bCs/>
          <w:sz w:val="24"/>
          <w:szCs w:val="24"/>
          <w:lang w:val="en-ID"/>
        </w:rPr>
        <w:t>fase</w:t>
      </w:r>
      <w:r w:rsidRPr="008F78B3">
        <w:rPr>
          <w:rFonts w:ascii="Times New Roman" w:eastAsia="Times New Roman" w:hAnsi="Times New Roman" w:cs="Times New Roman"/>
          <w:sz w:val="24"/>
          <w:szCs w:val="24"/>
          <w:lang w:val="en-ID"/>
        </w:rPr>
        <w:t xml:space="preserve"> pembelajaran </w:t>
      </w:r>
      <w:r w:rsidRPr="008F78B3">
        <w:rPr>
          <w:rFonts w:ascii="Times New Roman" w:eastAsia="Times New Roman" w:hAnsi="Times New Roman" w:cs="Times New Roman"/>
          <w:bCs/>
          <w:sz w:val="24"/>
          <w:szCs w:val="24"/>
          <w:lang w:val="en-ID"/>
        </w:rPr>
        <w:t>khususnya</w:t>
      </w:r>
      <w:r w:rsidRPr="008F78B3">
        <w:rPr>
          <w:rFonts w:ascii="Times New Roman" w:eastAsia="Times New Roman" w:hAnsi="Times New Roman" w:cs="Times New Roman"/>
          <w:sz w:val="24"/>
          <w:szCs w:val="24"/>
          <w:lang w:val="en-ID"/>
        </w:rPr>
        <w:t xml:space="preserve"> dalam pembentukan </w:t>
      </w:r>
      <w:r w:rsidRPr="008F78B3">
        <w:rPr>
          <w:rFonts w:ascii="Times New Roman" w:eastAsia="Times New Roman" w:hAnsi="Times New Roman" w:cs="Times New Roman"/>
          <w:bCs/>
          <w:sz w:val="24"/>
          <w:szCs w:val="24"/>
          <w:lang w:val="en-ID"/>
        </w:rPr>
        <w:t>kepribadian</w:t>
      </w:r>
      <w:r w:rsidRPr="008F78B3">
        <w:rPr>
          <w:rFonts w:ascii="Times New Roman" w:eastAsia="Times New Roman" w:hAnsi="Times New Roman" w:cs="Times New Roman"/>
          <w:sz w:val="24"/>
          <w:szCs w:val="24"/>
          <w:lang w:val="en-ID"/>
        </w:rPr>
        <w:t xml:space="preserve"> anak. </w:t>
      </w:r>
      <w:r w:rsidRPr="008F78B3">
        <w:rPr>
          <w:rFonts w:ascii="Times New Roman" w:eastAsia="Times New Roman" w:hAnsi="Times New Roman" w:cs="Times New Roman"/>
          <w:bCs/>
          <w:sz w:val="24"/>
          <w:szCs w:val="24"/>
          <w:lang w:val="en-ID"/>
        </w:rPr>
        <w:t>2. Menghapus</w:t>
      </w:r>
      <w:r w:rsidRPr="008F78B3">
        <w:rPr>
          <w:rFonts w:ascii="Times New Roman" w:eastAsia="Times New Roman" w:hAnsi="Times New Roman" w:cs="Times New Roman"/>
          <w:sz w:val="24"/>
          <w:szCs w:val="24"/>
          <w:lang w:val="en-ID"/>
        </w:rPr>
        <w:t xml:space="preserve"> status sekolah </w:t>
      </w:r>
      <w:r w:rsidRPr="008F78B3">
        <w:rPr>
          <w:rFonts w:ascii="Times New Roman" w:eastAsia="Times New Roman" w:hAnsi="Times New Roman" w:cs="Times New Roman"/>
          <w:bCs/>
          <w:sz w:val="24"/>
          <w:szCs w:val="24"/>
          <w:lang w:val="en-ID"/>
        </w:rPr>
        <w:t>atau SD</w:t>
      </w:r>
      <w:proofErr w:type="gramStart"/>
      <w:r w:rsidRPr="008F78B3">
        <w:rPr>
          <w:rFonts w:ascii="Times New Roman" w:eastAsia="Times New Roman" w:hAnsi="Times New Roman" w:cs="Times New Roman"/>
          <w:bCs/>
          <w:sz w:val="24"/>
          <w:szCs w:val="24"/>
          <w:lang w:val="en-ID"/>
        </w:rPr>
        <w:t>,SMP,SMA</w:t>
      </w:r>
      <w:proofErr w:type="gramEnd"/>
      <w:r w:rsidRPr="008F78B3">
        <w:rPr>
          <w:rFonts w:ascii="Times New Roman" w:eastAsia="Times New Roman" w:hAnsi="Times New Roman" w:cs="Times New Roman"/>
          <w:bCs/>
          <w:sz w:val="24"/>
          <w:szCs w:val="24"/>
          <w:lang w:val="en-ID"/>
        </w:rPr>
        <w:t xml:space="preserve"> favorit</w:t>
      </w:r>
      <w:r w:rsidRPr="008F78B3">
        <w:rPr>
          <w:rFonts w:ascii="Times New Roman" w:eastAsia="Times New Roman" w:hAnsi="Times New Roman" w:cs="Times New Roman"/>
          <w:sz w:val="24"/>
          <w:szCs w:val="24"/>
          <w:lang w:val="en-ID"/>
        </w:rPr>
        <w:t xml:space="preserve">. Kondisi ini </w:t>
      </w:r>
      <w:proofErr w:type="gramStart"/>
      <w:r w:rsidRPr="008F78B3">
        <w:rPr>
          <w:rFonts w:ascii="Times New Roman" w:eastAsia="Times New Roman" w:hAnsi="Times New Roman" w:cs="Times New Roman"/>
          <w:sz w:val="24"/>
          <w:szCs w:val="24"/>
          <w:lang w:val="en-ID"/>
        </w:rPr>
        <w:t>akan</w:t>
      </w:r>
      <w:proofErr w:type="gramEnd"/>
      <w:r w:rsidRPr="008F78B3">
        <w:rPr>
          <w:rFonts w:ascii="Times New Roman" w:eastAsia="Times New Roman" w:hAnsi="Times New Roman" w:cs="Times New Roman"/>
          <w:sz w:val="24"/>
          <w:szCs w:val="24"/>
          <w:lang w:val="en-ID"/>
        </w:rPr>
        <w:t xml:space="preserve"> membentuk peserta didik di satuan pendidikan menjadi lebih beragam atau heterogen. Sehingga para guru terdorong untuk lebih kreatif dalam mendidik. Hal ini </w:t>
      </w:r>
      <w:proofErr w:type="gramStart"/>
      <w:r w:rsidRPr="008F78B3">
        <w:rPr>
          <w:rFonts w:ascii="Times New Roman" w:eastAsia="Times New Roman" w:hAnsi="Times New Roman" w:cs="Times New Roman"/>
          <w:sz w:val="24"/>
          <w:szCs w:val="24"/>
          <w:lang w:val="en-ID"/>
        </w:rPr>
        <w:t>akan</w:t>
      </w:r>
      <w:proofErr w:type="gramEnd"/>
      <w:r w:rsidRPr="008F78B3">
        <w:rPr>
          <w:rFonts w:ascii="Times New Roman" w:eastAsia="Times New Roman" w:hAnsi="Times New Roman" w:cs="Times New Roman"/>
          <w:sz w:val="24"/>
          <w:szCs w:val="24"/>
          <w:lang w:val="en-ID"/>
        </w:rPr>
        <w:t xml:space="preserve"> membuka peluang untuk setiap sekolah bisa bersaing secara merata dalam setiap kompetisi atau lomba. 3. Mengetahui bahwa anak telah putus sekolah, sehingga dapat kembali bersekolah untuk menyelesaikan wajib belajar 12 tahun. 4. Sekolah menawarkan </w:t>
      </w:r>
      <w:proofErr w:type="gramStart"/>
      <w:r w:rsidRPr="008F78B3">
        <w:rPr>
          <w:rFonts w:ascii="Times New Roman" w:eastAsia="Times New Roman" w:hAnsi="Times New Roman" w:cs="Times New Roman"/>
          <w:sz w:val="24"/>
          <w:szCs w:val="24"/>
          <w:lang w:val="en-ID"/>
        </w:rPr>
        <w:t>berbagai  pilihan</w:t>
      </w:r>
      <w:proofErr w:type="gramEnd"/>
      <w:r w:rsidRPr="008F78B3">
        <w:rPr>
          <w:rFonts w:ascii="Times New Roman" w:eastAsia="Times New Roman" w:hAnsi="Times New Roman" w:cs="Times New Roman"/>
          <w:sz w:val="24"/>
          <w:szCs w:val="24"/>
          <w:lang w:val="en-ID"/>
        </w:rPr>
        <w:t xml:space="preserve">  untuk melanjutkan, beralih dari satuan pendidikan formal dan informal, dan sebaliknya.</w:t>
      </w:r>
    </w:p>
    <w:p w14:paraId="4C95D574" w14:textId="77777777" w:rsidR="00E732E3" w:rsidRDefault="00E732E3" w:rsidP="008F78B3">
      <w:pPr>
        <w:spacing w:after="0" w:line="240" w:lineRule="auto"/>
        <w:ind w:leftChars="0" w:left="0" w:firstLineChars="0" w:firstLine="0"/>
        <w:jc w:val="both"/>
        <w:rPr>
          <w:rFonts w:ascii="Times New Roman" w:eastAsia="Times New Roman" w:hAnsi="Times New Roman" w:cs="Times New Roman"/>
          <w:sz w:val="24"/>
          <w:szCs w:val="24"/>
        </w:rPr>
      </w:pPr>
    </w:p>
    <w:p w14:paraId="2B2AAC91"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3991BD73" w14:textId="177C3993" w:rsidR="009A3E55" w:rsidRDefault="008F78B3" w:rsidP="009A3E55">
      <w:pPr>
        <w:spacing w:after="0" w:line="240" w:lineRule="auto"/>
        <w:ind w:left="0" w:hanging="2"/>
        <w:jc w:val="both"/>
        <w:rPr>
          <w:rFonts w:ascii="Times New Roman" w:eastAsia="Times New Roman" w:hAnsi="Times New Roman" w:cs="Times New Roman"/>
          <w:sz w:val="24"/>
          <w:szCs w:val="24"/>
          <w:lang w:val="en-ID"/>
        </w:rPr>
      </w:pPr>
      <w:r w:rsidRPr="008F78B3">
        <w:rPr>
          <w:rFonts w:ascii="Times New Roman" w:eastAsia="Times New Roman" w:hAnsi="Times New Roman" w:cs="Times New Roman"/>
          <w:sz w:val="24"/>
          <w:szCs w:val="24"/>
        </w:rPr>
        <w:t>Kecamatan Parmonangan adalah salah satu kecamatan yang terletak di Kabupaten Tapanuli Utara, dengan luas 257,35 km</w:t>
      </w:r>
      <w:r w:rsidRPr="008F78B3">
        <w:rPr>
          <w:rFonts w:ascii="Times New Roman" w:eastAsia="Times New Roman" w:hAnsi="Times New Roman" w:cs="Times New Roman"/>
          <w:sz w:val="24"/>
          <w:szCs w:val="24"/>
          <w:vertAlign w:val="superscript"/>
        </w:rPr>
        <w:t>2</w:t>
      </w:r>
      <w:r w:rsidRPr="008F78B3">
        <w:rPr>
          <w:rFonts w:ascii="Times New Roman" w:eastAsia="Times New Roman" w:hAnsi="Times New Roman" w:cs="Times New Roman"/>
          <w:sz w:val="24"/>
          <w:szCs w:val="24"/>
        </w:rPr>
        <w:t xml:space="preserve"> terdiri dari 14 desa dan memiliki 32 Sekolah Dasar (SD), 7 Sekolah Menengah Pertama (SMP) dan 3 Sekolah Menengah Atas (SMA) dimana satu diantaranya adalah sekolah swasta, dan 1 Sekolah Menengah Kejuruan (SMK)</w:t>
      </w:r>
      <w:r>
        <w:rPr>
          <w:rFonts w:ascii="Times New Roman" w:eastAsia="Times New Roman" w:hAnsi="Times New Roman" w:cs="Times New Roman"/>
          <w:sz w:val="24"/>
          <w:szCs w:val="24"/>
          <w:lang w:val="en-US"/>
        </w:rPr>
        <w:t xml:space="preserve"> </w:t>
      </w:r>
      <w:r w:rsidRPr="008F78B3">
        <w:rPr>
          <w:rFonts w:ascii="Times New Roman" w:eastAsia="Times New Roman" w:hAnsi="Times New Roman" w:cs="Times New Roman"/>
          <w:sz w:val="24"/>
          <w:szCs w:val="24"/>
        </w:rPr>
        <w:t>Swasta</w:t>
      </w:r>
      <w:r>
        <w:rPr>
          <w:rFonts w:ascii="Times New Roman" w:eastAsia="Times New Roman" w:hAnsi="Times New Roman" w:cs="Times New Roman"/>
          <w:sz w:val="24"/>
          <w:szCs w:val="24"/>
          <w:lang w:val="en-US"/>
        </w:rPr>
        <w:t>.</w:t>
      </w:r>
      <w:r w:rsidRPr="008F78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w:t>
      </w:r>
      <w:r w:rsidRPr="008F78B3">
        <w:rPr>
          <w:rFonts w:ascii="Times New Roman" w:eastAsia="Times New Roman" w:hAnsi="Times New Roman" w:cs="Times New Roman"/>
          <w:sz w:val="24"/>
          <w:szCs w:val="24"/>
        </w:rPr>
        <w:fldChar w:fldCharType="begin" w:fldLock="1"/>
      </w:r>
      <w:r w:rsidRPr="008F78B3">
        <w:rPr>
          <w:rFonts w:ascii="Times New Roman" w:eastAsia="Times New Roman" w:hAnsi="Times New Roman" w:cs="Times New Roman"/>
          <w:sz w:val="24"/>
          <w:szCs w:val="24"/>
        </w:rPr>
        <w:instrText>ADDIN CSL_CITATION {"citationItems":[{"id":"ITEM-1","itemData":{"URL":"https://tapanuliutarakab.bps.go.id/subject/28/pendidikan.html#subjekViewTab3","accessed":{"date-parts":[["2021","9","27"]]},"author":[{"dropping-particle":"","family":"Badan Pusat Statistik Kabupaten Tapanuli Utara","given":"","non-dropping-particle":"","parse-names":false,"suffix":""}],"id":"ITEM-1","issued":{"date-parts":[["2015"]]},"title":"jumlah sekolah","type":"webpage"},"uris":["http://www.mendeley.com/documents/?uuid=d69aee97-547b-47ad-b374-77738ff8f6aa"]}],"mendeley":{"formattedCitation":"(Badan Pusat Statistik Kabupaten Tapanuli Utara, 2015)","manualFormatting":"Badan Pusat Statistik Kabupaten Tapanuli Utara, 2015","plainTextFormattedCitation":"(Badan Pusat Statistik Kabupaten Tapanuli Utara, 2015)","previouslyFormattedCitation":"(Badan Pusat Statistik Kabupaten Tapanuli Utara, 2015)"},"properties":{"noteIndex":0},"schema":"https://github.com/citation-style-language/schema/raw/master/csl-citation.json"}</w:instrText>
      </w:r>
      <w:r w:rsidRPr="008F78B3">
        <w:rPr>
          <w:rFonts w:ascii="Times New Roman" w:eastAsia="Times New Roman" w:hAnsi="Times New Roman" w:cs="Times New Roman"/>
          <w:sz w:val="24"/>
          <w:szCs w:val="24"/>
        </w:rPr>
        <w:fldChar w:fldCharType="separate"/>
      </w:r>
      <w:r w:rsidRPr="008F78B3">
        <w:rPr>
          <w:rFonts w:ascii="Times New Roman" w:eastAsia="Times New Roman" w:hAnsi="Times New Roman" w:cs="Times New Roman"/>
          <w:sz w:val="24"/>
          <w:szCs w:val="24"/>
        </w:rPr>
        <w:t>B</w:t>
      </w:r>
      <w:r>
        <w:rPr>
          <w:rFonts w:ascii="Times New Roman" w:eastAsia="Times New Roman" w:hAnsi="Times New Roman" w:cs="Times New Roman"/>
          <w:sz w:val="24"/>
          <w:szCs w:val="24"/>
          <w:lang w:val="en-US"/>
        </w:rPr>
        <w:t>PS</w:t>
      </w:r>
      <w:r w:rsidRPr="008F78B3">
        <w:rPr>
          <w:rFonts w:ascii="Times New Roman" w:eastAsia="Times New Roman" w:hAnsi="Times New Roman" w:cs="Times New Roman"/>
          <w:sz w:val="24"/>
          <w:szCs w:val="24"/>
        </w:rPr>
        <w:t xml:space="preserve"> Kabupaten Tapanuli Utara, 2015</w:t>
      </w:r>
      <w:r w:rsidRPr="008F78B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r w:rsidR="00252EEB">
        <w:rPr>
          <w:rFonts w:ascii="Times New Roman" w:eastAsia="Times New Roman" w:hAnsi="Times New Roman" w:cs="Times New Roman"/>
          <w:sz w:val="24"/>
          <w:szCs w:val="24"/>
          <w:lang w:val="en-US"/>
        </w:rPr>
        <w:t xml:space="preserve">. </w:t>
      </w:r>
      <w:proofErr w:type="gramStart"/>
      <w:r w:rsidR="00252EEB" w:rsidRPr="00252EEB">
        <w:rPr>
          <w:rFonts w:ascii="Times New Roman" w:eastAsia="Times New Roman" w:hAnsi="Times New Roman" w:cs="Times New Roman"/>
          <w:sz w:val="24"/>
          <w:szCs w:val="24"/>
          <w:lang w:val="en-ID"/>
        </w:rPr>
        <w:t>pelaksanaan</w:t>
      </w:r>
      <w:proofErr w:type="gramEnd"/>
      <w:r w:rsidR="00252EEB" w:rsidRPr="00252EEB">
        <w:rPr>
          <w:rFonts w:ascii="Times New Roman" w:eastAsia="Times New Roman" w:hAnsi="Times New Roman" w:cs="Times New Roman"/>
          <w:sz w:val="24"/>
          <w:szCs w:val="24"/>
          <w:lang w:val="en-ID"/>
        </w:rPr>
        <w:t xml:space="preserve"> sistem zonasi di Kecamatan Parmonangan menimbulkan permasalahan khususnya bagi orang tua peserta didik. Hal ini terjadi karena di Kecamatan Parmonangan masih banyak desa-desa terpencil yang sekolahnya sangat terbatas. Desa-desa yang sekolahnya terbatas juga memiliki jarak yang jauh dengan satuan pendidikan yang tidak ada di desanya. Sehingga pada saat penerimaan murid baru melalui Program Sistem Pendidikan Zonasi mereka </w:t>
      </w:r>
      <w:proofErr w:type="gramStart"/>
      <w:r w:rsidR="00252EEB" w:rsidRPr="00252EEB">
        <w:rPr>
          <w:rFonts w:ascii="Times New Roman" w:eastAsia="Times New Roman" w:hAnsi="Times New Roman" w:cs="Times New Roman"/>
          <w:sz w:val="24"/>
          <w:szCs w:val="24"/>
          <w:lang w:val="en-ID"/>
        </w:rPr>
        <w:t>akan</w:t>
      </w:r>
      <w:proofErr w:type="gramEnd"/>
      <w:r w:rsidR="00252EEB" w:rsidRPr="00252EEB">
        <w:rPr>
          <w:rFonts w:ascii="Times New Roman" w:eastAsia="Times New Roman" w:hAnsi="Times New Roman" w:cs="Times New Roman"/>
          <w:sz w:val="24"/>
          <w:szCs w:val="24"/>
          <w:lang w:val="en-ID"/>
        </w:rPr>
        <w:t xml:space="preserve"> mendapat peluang yang kecil untuk lulus. Untuk melanjutkan pendidikan harus ke sekolah swasta atau ngekos ke </w:t>
      </w:r>
      <w:proofErr w:type="gramStart"/>
      <w:r w:rsidR="00252EEB" w:rsidRPr="00252EEB">
        <w:rPr>
          <w:rFonts w:ascii="Times New Roman" w:eastAsia="Times New Roman" w:hAnsi="Times New Roman" w:cs="Times New Roman"/>
          <w:sz w:val="24"/>
          <w:szCs w:val="24"/>
          <w:lang w:val="en-ID"/>
        </w:rPr>
        <w:t>kota</w:t>
      </w:r>
      <w:proofErr w:type="gramEnd"/>
      <w:r w:rsidR="00252EEB" w:rsidRPr="00252EEB">
        <w:rPr>
          <w:rFonts w:ascii="Times New Roman" w:eastAsia="Times New Roman" w:hAnsi="Times New Roman" w:cs="Times New Roman"/>
          <w:sz w:val="24"/>
          <w:szCs w:val="24"/>
          <w:lang w:val="en-ID"/>
        </w:rPr>
        <w:t xml:space="preserve"> yang biayanya mahal. Disisi lain anak yang tidak diterima di sekolah negeri dengan kondisi ekonomi yang tidak mencukupi untuk masuk sekolah swasta akhirnya putus asa dan tidak sekolah.</w:t>
      </w:r>
      <w:r w:rsidR="009A3E55">
        <w:rPr>
          <w:rFonts w:ascii="Times New Roman" w:eastAsia="Times New Roman" w:hAnsi="Times New Roman" w:cs="Times New Roman"/>
          <w:sz w:val="24"/>
          <w:szCs w:val="24"/>
          <w:lang w:val="en-ID"/>
        </w:rPr>
        <w:t xml:space="preserve"> </w:t>
      </w:r>
      <w:r w:rsidR="009A3E55" w:rsidRPr="009A3E55">
        <w:rPr>
          <w:rFonts w:ascii="Times New Roman" w:eastAsia="Times New Roman" w:hAnsi="Times New Roman" w:cs="Times New Roman"/>
          <w:sz w:val="24"/>
          <w:szCs w:val="24"/>
          <w:lang w:val="en-ID"/>
        </w:rPr>
        <w:t xml:space="preserve">Inilah yang menjadi perhatian yang banyak disampaikan oleh masyarakat, terutama desa-desa yang sekolahnya </w:t>
      </w:r>
      <w:r w:rsidR="009A3E55" w:rsidRPr="009A3E55">
        <w:rPr>
          <w:rFonts w:ascii="Times New Roman" w:eastAsia="Times New Roman" w:hAnsi="Times New Roman" w:cs="Times New Roman"/>
          <w:sz w:val="24"/>
          <w:szCs w:val="24"/>
          <w:lang w:val="en-ID"/>
        </w:rPr>
        <w:lastRenderedPageBreak/>
        <w:t xml:space="preserve">sangat terbatas. “Dengan adanyan penerapan sistem zonasi ini maka akan menyebabkan peluang bertambahnya anak putus sekolah”, sebagaimana di ungkapkan oleh Bupati Tapanuli Utara Nikson Nababan dalam penjelasannya kepada hariansib.com </w:t>
      </w:r>
      <w:r w:rsidR="009A3E55" w:rsidRPr="009A3E55">
        <w:rPr>
          <w:rFonts w:ascii="Times New Roman" w:eastAsia="Times New Roman" w:hAnsi="Times New Roman" w:cs="Times New Roman"/>
          <w:sz w:val="24"/>
          <w:szCs w:val="24"/>
          <w:lang w:val="en-ID"/>
        </w:rPr>
        <w:fldChar w:fldCharType="begin" w:fldLock="1"/>
      </w:r>
      <w:r w:rsidR="009A3E55" w:rsidRPr="009A3E55">
        <w:rPr>
          <w:rFonts w:ascii="Times New Roman" w:eastAsia="Times New Roman" w:hAnsi="Times New Roman" w:cs="Times New Roman"/>
          <w:sz w:val="24"/>
          <w:szCs w:val="24"/>
          <w:lang w:val="en-ID"/>
        </w:rPr>
        <w:instrText>ADDIN CSL_CITATION {"citationItems":[{"id":"ITEM-1","itemData":{"URL":"https://www.hariansib.com/detail/Berita-Terkini/Bupati-Taput-Nilai-Sistem-Zonasi-Buka-Peluang-Anak-Putus-Sekolah","accessed":{"date-parts":[["2021","9","9"]]},"author":[{"dropping-particle":"","family":"Simorangkir","given":"Posma","non-dropping-particle":"","parse-names":false,"suffix":""}],"container-title":"harianSIB.com mencerahkan","id":"ITEM-1","issued":{"date-parts":[["2020"]]},"title":"Bupati Taput Nilai Sistem Zonasi Buka Peluang Anak Putus Sekolah","type":"webpage"},"uris":["http://www.mendeley.com/documents/?uuid=556e2344-0a6a-43ab-ad60-961efd49e27e"]}],"mendeley":{"formattedCitation":"(Simorangkir, 2020)","plainTextFormattedCitation":"(Simorangkir, 2020)","previouslyFormattedCitation":"(Simorangkir, 2020)"},"properties":{"noteIndex":0},"schema":"https://github.com/citation-style-language/schema/raw/master/csl-citation.json"}</w:instrText>
      </w:r>
      <w:r w:rsidR="009A3E55" w:rsidRPr="009A3E55">
        <w:rPr>
          <w:rFonts w:ascii="Times New Roman" w:eastAsia="Times New Roman" w:hAnsi="Times New Roman" w:cs="Times New Roman"/>
          <w:sz w:val="24"/>
          <w:szCs w:val="24"/>
          <w:lang w:val="en-ID"/>
        </w:rPr>
        <w:fldChar w:fldCharType="separate"/>
      </w:r>
      <w:r w:rsidR="009A3E55" w:rsidRPr="009A3E55">
        <w:rPr>
          <w:rFonts w:ascii="Times New Roman" w:eastAsia="Times New Roman" w:hAnsi="Times New Roman" w:cs="Times New Roman"/>
          <w:sz w:val="24"/>
          <w:szCs w:val="24"/>
          <w:lang w:val="en-ID"/>
        </w:rPr>
        <w:t>(Simorangkir, 2020)</w:t>
      </w:r>
      <w:r w:rsidR="009A3E55" w:rsidRPr="009A3E55">
        <w:rPr>
          <w:rFonts w:ascii="Times New Roman" w:eastAsia="Times New Roman" w:hAnsi="Times New Roman" w:cs="Times New Roman"/>
          <w:sz w:val="24"/>
          <w:szCs w:val="24"/>
          <w:lang w:val="en-ID"/>
        </w:rPr>
        <w:fldChar w:fldCharType="end"/>
      </w:r>
      <w:r w:rsidR="009A3E55" w:rsidRPr="009A3E55">
        <w:rPr>
          <w:rFonts w:ascii="Times New Roman" w:eastAsia="Times New Roman" w:hAnsi="Times New Roman" w:cs="Times New Roman"/>
          <w:sz w:val="24"/>
          <w:szCs w:val="24"/>
          <w:lang w:val="en-ID"/>
        </w:rPr>
        <w:t>.</w:t>
      </w:r>
    </w:p>
    <w:p w14:paraId="13CF1524" w14:textId="5AAF41D5" w:rsidR="009A3E55" w:rsidRPr="009A3E55" w:rsidRDefault="009A3E55" w:rsidP="00252EEB">
      <w:pPr>
        <w:spacing w:after="0" w:line="240" w:lineRule="auto"/>
        <w:ind w:left="0" w:hanging="2"/>
        <w:jc w:val="both"/>
        <w:rPr>
          <w:rFonts w:ascii="Times New Roman" w:eastAsia="Times New Roman" w:hAnsi="Times New Roman" w:cs="Times New Roman"/>
          <w:sz w:val="24"/>
          <w:szCs w:val="24"/>
          <w:lang w:val="en-US"/>
        </w:rPr>
      </w:pPr>
      <w:r w:rsidRPr="009A3E55">
        <w:rPr>
          <w:rFonts w:ascii="Times New Roman" w:eastAsia="Times New Roman" w:hAnsi="Times New Roman" w:cs="Times New Roman"/>
          <w:sz w:val="24"/>
          <w:szCs w:val="24"/>
        </w:rPr>
        <w:t>Peraturan Bupati Tapanuli Utara Nomor 20 Tahun 2021 dalam pasal 1 dijelaskan bahwa “Zonasi adalah pengelompokan sekolah penerima peserta didik baru SD dan SMP Negeri berdasarkan domisili agar tidak terjadi penumpukan peserta didik”. Artinya pelaksanaan sistem zonasi dilakukan dengan membagi areal  kedalam beberapa bagian wilayah yang telah ditetapkan, selanjutnya satu sekolah ditentukan dari wilayah mana nanti peserta didik yang akan diterima. Hal ini menjadi masalah bagi peserta didik ketika dia berada disatu wilayah namun sekolah yang ditentukan</w:t>
      </w:r>
      <w:r>
        <w:rPr>
          <w:rFonts w:ascii="Times New Roman" w:eastAsia="Times New Roman" w:hAnsi="Times New Roman" w:cs="Times New Roman"/>
          <w:sz w:val="24"/>
          <w:szCs w:val="24"/>
          <w:lang w:val="en-US"/>
        </w:rPr>
        <w:t xml:space="preserve"> </w:t>
      </w:r>
      <w:r w:rsidRPr="009A3E55">
        <w:rPr>
          <w:rFonts w:ascii="Times New Roman" w:eastAsia="Times New Roman" w:hAnsi="Times New Roman" w:cs="Times New Roman"/>
          <w:sz w:val="24"/>
          <w:szCs w:val="24"/>
        </w:rPr>
        <w:t xml:space="preserve">ternyata lebih jauh bila dibandingkan dengan sekolah lain, namun bukan bagian dari zona yang ditetapkan. Dalam pelaksanaannya juga, zonasi ini seperti hanya berlaku pada saat Penerimaan Peserta Didik Baru pada semester pertama saja, karena pada semester berikutnya peserta didik tersebut dapat pindah ke sekolah lain yang bukan bagian dari zonasi sebelumnya. Masyarakat masih bingung terkait bagaimana sebenarnya zonasi ini, sehingga mempermasalahkan sitem zonasi yang dilakukan.  </w:t>
      </w:r>
    </w:p>
    <w:p w14:paraId="79626B6A" w14:textId="77777777" w:rsidR="00D613F8" w:rsidRDefault="00D613F8" w:rsidP="00632D81">
      <w:pPr>
        <w:spacing w:after="0" w:line="240" w:lineRule="auto"/>
        <w:ind w:leftChars="0" w:left="0" w:firstLineChars="0" w:firstLine="0"/>
        <w:jc w:val="both"/>
        <w:rPr>
          <w:rFonts w:ascii="Times New Roman" w:eastAsia="Times New Roman" w:hAnsi="Times New Roman" w:cs="Times New Roman"/>
          <w:sz w:val="24"/>
          <w:szCs w:val="24"/>
        </w:rPr>
      </w:pPr>
    </w:p>
    <w:p w14:paraId="5FC7F9EA" w14:textId="097E3C7A"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 </w:t>
      </w:r>
    </w:p>
    <w:p w14:paraId="2D35BB61" w14:textId="7CBFAFB2" w:rsidR="008C4E5B" w:rsidRPr="008C4E5B" w:rsidRDefault="00D613F8" w:rsidP="008C4E5B">
      <w:pPr>
        <w:spacing w:after="0" w:line="240" w:lineRule="auto"/>
        <w:ind w:leftChars="0" w:firstLineChars="0" w:firstLine="0"/>
        <w:jc w:val="both"/>
        <w:rPr>
          <w:rFonts w:ascii="Times New Roman" w:eastAsia="Times New Roman" w:hAnsi="Times New Roman" w:cs="Times New Roman"/>
          <w:sz w:val="24"/>
          <w:szCs w:val="24"/>
          <w:lang w:val="en-ID"/>
        </w:rPr>
      </w:pPr>
      <w:r w:rsidRPr="00D613F8">
        <w:rPr>
          <w:rFonts w:ascii="Times New Roman" w:eastAsia="Times New Roman" w:hAnsi="Times New Roman" w:cs="Times New Roman"/>
          <w:sz w:val="24"/>
          <w:szCs w:val="24"/>
        </w:rPr>
        <w:t xml:space="preserve">Penelitian ini terinspirasi oleh beberapa penelitian terdahulu, baik dalam konteks pengimplementasian kebijakan maupun konteks kegiatan membudayakan literasi masyarakat mengenai kebijakan tersebut.  Penelitian </w:t>
      </w:r>
      <w:r w:rsidR="008C4E5B">
        <w:rPr>
          <w:rFonts w:ascii="Times New Roman" w:eastAsia="Times New Roman" w:hAnsi="Times New Roman" w:cs="Times New Roman"/>
          <w:sz w:val="24"/>
          <w:szCs w:val="24"/>
        </w:rPr>
        <w:t>Afriani Rolenta Naibaho</w:t>
      </w:r>
      <w:r w:rsidR="008C4E5B">
        <w:rPr>
          <w:rFonts w:ascii="Times New Roman" w:eastAsia="Times New Roman" w:hAnsi="Times New Roman" w:cs="Times New Roman"/>
          <w:sz w:val="24"/>
          <w:szCs w:val="24"/>
          <w:lang w:val="en-US"/>
        </w:rPr>
        <w:t xml:space="preserve"> </w:t>
      </w:r>
      <w:r w:rsidRPr="00D613F8">
        <w:rPr>
          <w:rFonts w:ascii="Times New Roman" w:eastAsia="Times New Roman" w:hAnsi="Times New Roman" w:cs="Times New Roman"/>
          <w:sz w:val="24"/>
          <w:szCs w:val="24"/>
        </w:rPr>
        <w:t xml:space="preserve">berjudul </w:t>
      </w:r>
      <w:r w:rsidR="008C4E5B" w:rsidRPr="008C4E5B">
        <w:rPr>
          <w:rFonts w:ascii="Times New Roman" w:eastAsia="Times New Roman" w:hAnsi="Times New Roman" w:cs="Times New Roman"/>
          <w:i/>
          <w:iCs/>
          <w:sz w:val="24"/>
          <w:szCs w:val="24"/>
        </w:rPr>
        <w:t>Implementasi Kebijakan Penerimaan Peserta Didik Baru (PPDB) Online tingkat Sekolah Menengah Atas di Dinas Pendidikan Provinsi Sumatera Utara</w:t>
      </w:r>
      <w:r w:rsidR="00C9643B">
        <w:rPr>
          <w:rFonts w:ascii="Times New Roman" w:eastAsia="Times New Roman" w:hAnsi="Times New Roman" w:cs="Times New Roman"/>
          <w:i/>
          <w:iCs/>
          <w:sz w:val="24"/>
          <w:szCs w:val="24"/>
          <w:lang w:val="en-US"/>
        </w:rPr>
        <w:t>,</w:t>
      </w:r>
      <w:r w:rsidRPr="00D613F8">
        <w:rPr>
          <w:rFonts w:ascii="Times New Roman" w:eastAsia="Times New Roman" w:hAnsi="Times New Roman" w:cs="Times New Roman"/>
          <w:sz w:val="24"/>
          <w:szCs w:val="24"/>
        </w:rPr>
        <w:t xml:space="preserve"> menemukan  bahwa </w:t>
      </w:r>
      <w:r w:rsidR="008C4E5B" w:rsidRPr="008C4E5B">
        <w:rPr>
          <w:rFonts w:ascii="Times New Roman" w:eastAsia="Times New Roman" w:hAnsi="Times New Roman" w:cs="Times New Roman"/>
          <w:sz w:val="24"/>
          <w:szCs w:val="24"/>
          <w:lang w:val="en-ID"/>
        </w:rPr>
        <w:t>implementasi kebijakan Pendaftaran para siswa Baru (PPDB) Online</w:t>
      </w:r>
    </w:p>
    <w:p w14:paraId="1A6133CB" w14:textId="7C0F1453" w:rsidR="00D613F8" w:rsidRDefault="008C4E5B" w:rsidP="008C4E5B">
      <w:pPr>
        <w:spacing w:after="0" w:line="240" w:lineRule="auto"/>
        <w:ind w:leftChars="0" w:left="0" w:firstLineChars="0" w:firstLine="0"/>
        <w:jc w:val="both"/>
        <w:rPr>
          <w:rFonts w:ascii="Times New Roman" w:eastAsia="Times New Roman" w:hAnsi="Times New Roman" w:cs="Times New Roman"/>
          <w:sz w:val="24"/>
          <w:szCs w:val="24"/>
          <w:lang w:val="en-US"/>
        </w:rPr>
      </w:pPr>
      <w:r w:rsidRPr="008C4E5B">
        <w:rPr>
          <w:rFonts w:ascii="Times New Roman" w:eastAsia="Times New Roman" w:hAnsi="Times New Roman" w:cs="Times New Roman"/>
          <w:sz w:val="24"/>
          <w:szCs w:val="24"/>
          <w:lang w:val="en-ID"/>
        </w:rPr>
        <w:t>di tingkat SMA berjalan sesuai rencana, yang dievaluasi berdasarkan  sembilan variabel implementasi oleh Mellie S. Grindle</w:t>
      </w:r>
      <w:r w:rsidR="00C9643B">
        <w:rPr>
          <w:rFonts w:ascii="Times New Roman" w:eastAsia="Times New Roman" w:hAnsi="Times New Roman" w:cs="Times New Roman"/>
          <w:sz w:val="24"/>
          <w:szCs w:val="24"/>
          <w:lang w:val="en-ID"/>
        </w:rPr>
        <w:t xml:space="preserve"> </w:t>
      </w:r>
      <w:r w:rsidR="00C9643B" w:rsidRPr="008C4E5B">
        <w:rPr>
          <w:rFonts w:ascii="Times New Roman" w:eastAsia="Times New Roman" w:hAnsi="Times New Roman" w:cs="Times New Roman"/>
          <w:sz w:val="24"/>
          <w:szCs w:val="24"/>
        </w:rPr>
        <w:fldChar w:fldCharType="begin" w:fldLock="1"/>
      </w:r>
      <w:r w:rsidR="00C9643B" w:rsidRPr="008C4E5B">
        <w:rPr>
          <w:rFonts w:ascii="Times New Roman" w:eastAsia="Times New Roman" w:hAnsi="Times New Roman" w:cs="Times New Roman"/>
          <w:sz w:val="24"/>
          <w:szCs w:val="24"/>
        </w:rPr>
        <w:instrText>ADDIN CSL_CITATION {"citationItems":[{"id":"ITEM-1","itemData":{"abstract":"Implementasi kebijakan Penerimaan Peserta Didik Baru (PPDB) Online merupakan suatu proses pelaksanaan kebijakan di bidang pendidikan yang telah dirumuskan dengan baik. Kebijakan PPDB Online digunakan sebagai dasar untuk melaksanakan sistem penerimaan peserta didik baru dengan cara online. Untuk menilai keberhasilan dari implemetasi kebijakan PPDB Online dapat dilihat dari 2 variabel besar yakni isi kebijakan dan lingkungan implementasi kebijakan. Tujuan ini adalah untuk mengetahui bagaimana implementasi kebijakan penerimaan peserta didik baru (PPDB) Online dan melihat permasalahan yang timbul pada saat pengimplementasian kebijakan yang dilaksanakan oleh Dinas Pendidikan provinsi Sumatera utara. Metode penelitian yang digunakan dalam penelitian ini adalah pendekatan kualitatif dimana dalam penelitian yang dilakukan bersifat deskriptif yang menggambarkan fenomena sebenarnya dari kejadian di lapangan. Teknik pengumpulan data adalah Wawancara, Observasi, dan dokumen yang terkait dengan penelitian. Teknik analisis data dalam penelitian ini dilakukan secara kualitatif. Penelitian ini menggunakan sembilan variabel implementasi kebijakan dari Merilee S Grindle meliputi kepentingan kelompok sasaran, Jenis manfaat yang diterima, Derajat perubahan, Letak pengambilan keputusan, Pelaksana program, Sumber daya, kekuasaan, kepentingan, dan strategi,Karakteristik institusi, Tingkat kepatuhan. Dari penelitian diperoleh kesimpulan bahwa implementasi kebijakan Penerimaaan Pesrta Didik Baru (PPDB) Online tingkat sekolah menegah atas sudah berjalan dengan baik jika dilihat dari sisi isi kebijakan, manfaat yang diterima, perubahan yang diharapkan, letak pengambilan keputuasan dan Karakteristik Institusi Dan Rezim Yang Berkuasa, serta Kekuasaan, Kepentingan, Dan Strategi Dari Aktor Yang Terlibat. Namun dari sisi pelaksana kebijakan, sumber daya dan tingkat kepatuhan belum berjalan dengan baik. Hal tersebutlah yang menghambat keberhasilan dari implementasi kebijakan penerimaaan peserta didik baru (PPDB) Online. Kata","author":[{"dropping-particle":"","family":"Naibaho","given":"A. R","non-dropping-particle":"","parse-names":false,"suffix":""}],"id":"ITEM-1","issued":{"date-parts":[["2018"]]},"page":"1-70","title":"Implementasi Kebijakan Penerimaan Peserta Didik Baru (PPDB) Online Tingkat Sekolah Menengah Atas di Dinas Pendidikan Provinsi Sumatera Utara","type":"article-journal"},"uris":["http://www.mendeley.com/documents/?uuid=e51d2b5b-89d8-4736-9edb-76315ca3c90a"]}],"mendeley":{"formattedCitation":"(Naibaho, 2018)","manualFormatting":"(2018)","plainTextFormattedCitation":"(Naibaho, 2018)","previouslyFormattedCitation":"(Naibaho, 2018)"},"properties":{"noteIndex":0},"schema":"https://github.com/citation-style-language/schema/raw/master/csl-citation.json"}</w:instrText>
      </w:r>
      <w:r w:rsidR="00C9643B" w:rsidRPr="008C4E5B">
        <w:rPr>
          <w:rFonts w:ascii="Times New Roman" w:eastAsia="Times New Roman" w:hAnsi="Times New Roman" w:cs="Times New Roman"/>
          <w:sz w:val="24"/>
          <w:szCs w:val="24"/>
        </w:rPr>
        <w:fldChar w:fldCharType="separate"/>
      </w:r>
      <w:r w:rsidR="00C9643B" w:rsidRPr="008C4E5B">
        <w:rPr>
          <w:rFonts w:ascii="Times New Roman" w:eastAsia="Times New Roman" w:hAnsi="Times New Roman" w:cs="Times New Roman"/>
          <w:sz w:val="24"/>
          <w:szCs w:val="24"/>
        </w:rPr>
        <w:t>(2018)</w:t>
      </w:r>
      <w:r w:rsidR="00C9643B" w:rsidRPr="008C4E5B">
        <w:rPr>
          <w:rFonts w:ascii="Times New Roman" w:eastAsia="Times New Roman" w:hAnsi="Times New Roman" w:cs="Times New Roman"/>
          <w:sz w:val="24"/>
          <w:szCs w:val="24"/>
        </w:rPr>
        <w:fldChar w:fldCharType="end"/>
      </w:r>
      <w:r w:rsidR="00D613F8" w:rsidRPr="00D613F8">
        <w:rPr>
          <w:rFonts w:ascii="Times New Roman" w:eastAsia="Times New Roman" w:hAnsi="Times New Roman" w:cs="Times New Roman"/>
          <w:sz w:val="24"/>
          <w:szCs w:val="24"/>
        </w:rPr>
        <w:t xml:space="preserve">. Penelitian </w:t>
      </w:r>
      <w:r w:rsidRPr="008C4E5B">
        <w:rPr>
          <w:rFonts w:ascii="Times New Roman" w:eastAsia="Times New Roman" w:hAnsi="Times New Roman" w:cs="Times New Roman"/>
          <w:sz w:val="24"/>
          <w:szCs w:val="24"/>
        </w:rPr>
        <w:t xml:space="preserve">Ieke Sartika Iriany; Iis Zilfah Adnan; Yowan Rachmawati </w:t>
      </w:r>
      <w:r w:rsidR="00D613F8" w:rsidRPr="00D613F8">
        <w:rPr>
          <w:rFonts w:ascii="Times New Roman" w:eastAsia="Times New Roman" w:hAnsi="Times New Roman" w:cs="Times New Roman"/>
          <w:sz w:val="24"/>
          <w:szCs w:val="24"/>
        </w:rPr>
        <w:t xml:space="preserve"> </w:t>
      </w:r>
      <w:r w:rsidR="00D613F8" w:rsidRPr="008C4E5B">
        <w:rPr>
          <w:rFonts w:ascii="Times New Roman" w:eastAsia="Times New Roman" w:hAnsi="Times New Roman" w:cs="Times New Roman"/>
          <w:iCs/>
          <w:sz w:val="24"/>
          <w:szCs w:val="24"/>
        </w:rPr>
        <w:t xml:space="preserve">berjudul </w:t>
      </w:r>
      <w:r w:rsidRPr="008C4E5B">
        <w:rPr>
          <w:rFonts w:ascii="Times New Roman" w:eastAsia="Times New Roman" w:hAnsi="Times New Roman" w:cs="Times New Roman"/>
          <w:i/>
          <w:iCs/>
          <w:sz w:val="24"/>
          <w:szCs w:val="24"/>
        </w:rPr>
        <w:t>Implementasi Kebijakan Sistem Zonasi Penerimaan Peserta Didik Baru Di kabupaten Garut)</w:t>
      </w:r>
      <w:r w:rsidR="00C9643B">
        <w:rPr>
          <w:rFonts w:ascii="Times New Roman" w:eastAsia="Times New Roman" w:hAnsi="Times New Roman" w:cs="Times New Roman"/>
          <w:i/>
          <w:iCs/>
          <w:sz w:val="24"/>
          <w:szCs w:val="24"/>
          <w:lang w:val="en-US"/>
        </w:rPr>
        <w:t>,</w:t>
      </w:r>
      <w:r w:rsidRPr="008C4E5B">
        <w:rPr>
          <w:rFonts w:ascii="Times New Roman" w:eastAsia="Times New Roman" w:hAnsi="Times New Roman" w:cs="Times New Roman"/>
          <w:iCs/>
          <w:sz w:val="24"/>
          <w:szCs w:val="24"/>
          <w:lang w:val="en-US"/>
        </w:rPr>
        <w:t xml:space="preserve"> </w:t>
      </w:r>
      <w:r w:rsidR="00D613F8" w:rsidRPr="00D613F8">
        <w:rPr>
          <w:rFonts w:ascii="Times New Roman" w:eastAsia="Times New Roman" w:hAnsi="Times New Roman" w:cs="Times New Roman"/>
          <w:sz w:val="24"/>
          <w:szCs w:val="24"/>
        </w:rPr>
        <w:t xml:space="preserve">menemukan bahwa </w:t>
      </w:r>
      <w:r w:rsidRPr="008C4E5B">
        <w:rPr>
          <w:rFonts w:ascii="Times New Roman" w:eastAsia="Times New Roman" w:hAnsi="Times New Roman" w:cs="Times New Roman"/>
          <w:sz w:val="24"/>
          <w:szCs w:val="24"/>
        </w:rPr>
        <w:t xml:space="preserve">Hasil survei menunjukkan bahwa sosialisasi dunia pendidikan dan sekolah belum maksimal, keuntungan dari kebijakan sistem zonasi adalah biaya yang lebih hemat, dan semakin dekat jarak maka semakin efektif waktu belajar siswa. Di sisi lain, terbatasnya </w:t>
      </w:r>
      <w:r>
        <w:rPr>
          <w:rFonts w:ascii="Times New Roman" w:eastAsia="Times New Roman" w:hAnsi="Times New Roman" w:cs="Times New Roman"/>
          <w:sz w:val="24"/>
          <w:szCs w:val="24"/>
        </w:rPr>
        <w:t>hak siswa untuk memilih sekolah</w:t>
      </w:r>
      <w:r w:rsidR="00C9643B">
        <w:rPr>
          <w:rFonts w:ascii="Times New Roman" w:eastAsia="Times New Roman" w:hAnsi="Times New Roman" w:cs="Times New Roman"/>
          <w:sz w:val="24"/>
          <w:szCs w:val="24"/>
          <w:lang w:val="en-US"/>
        </w:rPr>
        <w:t xml:space="preserve"> </w:t>
      </w:r>
      <w:r w:rsidR="00C9643B" w:rsidRPr="008C4E5B">
        <w:rPr>
          <w:rFonts w:ascii="Times New Roman" w:eastAsia="Times New Roman" w:hAnsi="Times New Roman" w:cs="Times New Roman"/>
          <w:iCs/>
          <w:sz w:val="24"/>
          <w:szCs w:val="24"/>
        </w:rPr>
        <w:fldChar w:fldCharType="begin" w:fldLock="1"/>
      </w:r>
      <w:r w:rsidR="00C9643B" w:rsidRPr="008C4E5B">
        <w:rPr>
          <w:rFonts w:ascii="Times New Roman" w:eastAsia="Times New Roman" w:hAnsi="Times New Roman" w:cs="Times New Roman"/>
          <w:iCs/>
          <w:sz w:val="24"/>
          <w:szCs w:val="24"/>
        </w:rPr>
        <w:instrText>ADDIN CSL_CITATION {"citationItems":[{"id":"ITEM-1","itemData":{"author":[{"dropping-particle":"","family":"Iriany","given":"Ieke Sartika","non-dropping-particle":"","parse-names":false,"suffix":""},{"dropping-particle":"","family":"Adnan","given":"Iis Zilfah","non-dropping-particle":"","parse-names":false,"suffix":""},{"dropping-particle":"","family":"Rachmawati","given":"Yowan","non-dropping-particle":"","parse-names":false,"suffix":""}],"container-title":"pembangunan dan kebijakn publik","id":"ITEM-1","issued":{"date-parts":[["2019"]]},"title":"PESERTA DIDIK BARU DI KABUPATEN GARUT Abstrak","type":"article-journal","volume":"11"},"uris":["http://www.mendeley.com/documents/?uuid=918eee24-2c9d-47a2-9d78-19366abf11f8"]}],"mendeley":{"formattedCitation":"(Iriany et al., 2019)","manualFormatting":"(2019)","plainTextFormattedCitation":"(Iriany et al., 2019)","previouslyFormattedCitation":"(Iriany et al., 2019)"},"properties":{"noteIndex":0},"schema":"https://github.com/citation-style-language/schema/raw/master/csl-citation.json"}</w:instrText>
      </w:r>
      <w:r w:rsidR="00C9643B" w:rsidRPr="008C4E5B">
        <w:rPr>
          <w:rFonts w:ascii="Times New Roman" w:eastAsia="Times New Roman" w:hAnsi="Times New Roman" w:cs="Times New Roman"/>
          <w:iCs/>
          <w:sz w:val="24"/>
          <w:szCs w:val="24"/>
        </w:rPr>
        <w:fldChar w:fldCharType="separate"/>
      </w:r>
      <w:r w:rsidR="00C9643B" w:rsidRPr="008C4E5B">
        <w:rPr>
          <w:rFonts w:ascii="Times New Roman" w:eastAsia="Times New Roman" w:hAnsi="Times New Roman" w:cs="Times New Roman"/>
          <w:iCs/>
          <w:sz w:val="24"/>
          <w:szCs w:val="24"/>
        </w:rPr>
        <w:t>(2019)</w:t>
      </w:r>
      <w:r w:rsidR="00C9643B" w:rsidRPr="008C4E5B">
        <w:rPr>
          <w:rFonts w:ascii="Times New Roman" w:eastAsia="Times New Roman" w:hAnsi="Times New Roman" w:cs="Times New Roman"/>
          <w:iCs/>
          <w:sz w:val="24"/>
          <w:szCs w:val="24"/>
          <w:lang w:val="en-US"/>
        </w:rPr>
        <w:fldChar w:fldCharType="end"/>
      </w:r>
      <w:r w:rsidR="00D613F8" w:rsidRPr="00D613F8">
        <w:rPr>
          <w:rFonts w:ascii="Times New Roman" w:eastAsia="Times New Roman" w:hAnsi="Times New Roman" w:cs="Times New Roman"/>
          <w:sz w:val="24"/>
          <w:szCs w:val="24"/>
        </w:rPr>
        <w:t xml:space="preserve">. Penelitian </w:t>
      </w:r>
      <w:r w:rsidR="003602C5">
        <w:rPr>
          <w:rFonts w:ascii="Times New Roman" w:eastAsia="Times New Roman" w:hAnsi="Times New Roman" w:cs="Times New Roman"/>
          <w:sz w:val="24"/>
          <w:szCs w:val="24"/>
        </w:rPr>
        <w:t>Dian Purwanti; Ira Irawati;</w:t>
      </w:r>
      <w:r w:rsidR="003602C5" w:rsidRPr="003602C5">
        <w:rPr>
          <w:rFonts w:ascii="Times New Roman" w:eastAsia="Times New Roman" w:hAnsi="Times New Roman" w:cs="Times New Roman"/>
          <w:sz w:val="24"/>
          <w:szCs w:val="24"/>
        </w:rPr>
        <w:t xml:space="preserve"> Joss</w:t>
      </w:r>
      <w:r w:rsidR="003602C5">
        <w:rPr>
          <w:rFonts w:ascii="Times New Roman" w:eastAsia="Times New Roman" w:hAnsi="Times New Roman" w:cs="Times New Roman"/>
          <w:sz w:val="24"/>
          <w:szCs w:val="24"/>
        </w:rPr>
        <w:t>y Adiwisastra; Herijanto Bekti</w:t>
      </w:r>
      <w:r w:rsidR="003602C5">
        <w:rPr>
          <w:rFonts w:ascii="Times New Roman" w:eastAsia="Times New Roman" w:hAnsi="Times New Roman" w:cs="Times New Roman"/>
          <w:sz w:val="24"/>
          <w:szCs w:val="24"/>
          <w:lang w:val="en-US"/>
        </w:rPr>
        <w:t xml:space="preserve"> berjudul</w:t>
      </w:r>
      <w:r w:rsidR="00D613F8" w:rsidRPr="00D613F8">
        <w:rPr>
          <w:rFonts w:ascii="Times New Roman" w:eastAsia="Times New Roman" w:hAnsi="Times New Roman" w:cs="Times New Roman"/>
          <w:sz w:val="24"/>
          <w:szCs w:val="24"/>
        </w:rPr>
        <w:t xml:space="preserve"> </w:t>
      </w:r>
      <w:r w:rsidR="003602C5" w:rsidRPr="003602C5">
        <w:rPr>
          <w:rFonts w:ascii="Times New Roman" w:eastAsia="Times New Roman" w:hAnsi="Times New Roman" w:cs="Times New Roman"/>
          <w:i/>
          <w:iCs/>
          <w:sz w:val="24"/>
          <w:szCs w:val="24"/>
        </w:rPr>
        <w:t>Implementasi Kebijakan Penerimaan Peserta Didik Baru berdasarkan Sistem Zonasi di Kota Bandung</w:t>
      </w:r>
      <w:r w:rsidR="00C9643B">
        <w:rPr>
          <w:rFonts w:ascii="Times New Roman" w:eastAsia="Times New Roman" w:hAnsi="Times New Roman" w:cs="Times New Roman"/>
          <w:i/>
          <w:iCs/>
          <w:sz w:val="24"/>
          <w:szCs w:val="24"/>
          <w:lang w:val="en-US"/>
        </w:rPr>
        <w:t>,</w:t>
      </w:r>
      <w:r w:rsidR="003602C5">
        <w:rPr>
          <w:rFonts w:ascii="Times New Roman" w:eastAsia="Times New Roman" w:hAnsi="Times New Roman" w:cs="Times New Roman"/>
          <w:i/>
          <w:iCs/>
          <w:sz w:val="24"/>
          <w:szCs w:val="24"/>
          <w:lang w:val="en-US"/>
        </w:rPr>
        <w:t xml:space="preserve"> </w:t>
      </w:r>
      <w:r w:rsidR="003602C5">
        <w:rPr>
          <w:rFonts w:ascii="Times New Roman" w:eastAsia="Times New Roman" w:hAnsi="Times New Roman" w:cs="Times New Roman"/>
          <w:sz w:val="24"/>
          <w:szCs w:val="24"/>
        </w:rPr>
        <w:t>h</w:t>
      </w:r>
      <w:r w:rsidR="003602C5" w:rsidRPr="003602C5">
        <w:rPr>
          <w:rFonts w:ascii="Times New Roman" w:eastAsia="Times New Roman" w:hAnsi="Times New Roman" w:cs="Times New Roman"/>
          <w:sz w:val="24"/>
          <w:szCs w:val="24"/>
        </w:rPr>
        <w:t>asil penelitian menunjukkan bahwa dikhotomi sekolah favorit dan tidak favorit belum dapat dihilangkan bukan semata karena pola fikir masyarakat, melainkan juga karena kebijakan pemerintah daerah yang tidak mendukung, serta ketidaksiapan pemerintah daerah dalam menyediakan sarana dan prasarana pendidikan yang berkuali</w:t>
      </w:r>
      <w:r w:rsidR="003602C5">
        <w:rPr>
          <w:rFonts w:ascii="Times New Roman" w:eastAsia="Times New Roman" w:hAnsi="Times New Roman" w:cs="Times New Roman"/>
          <w:sz w:val="24"/>
          <w:szCs w:val="24"/>
        </w:rPr>
        <w:t>tas di semua sekolah</w:t>
      </w:r>
      <w:r w:rsidR="003602C5">
        <w:rPr>
          <w:rFonts w:ascii="Times New Roman" w:eastAsia="Times New Roman" w:hAnsi="Times New Roman" w:cs="Times New Roman"/>
          <w:sz w:val="24"/>
          <w:szCs w:val="24"/>
          <w:lang w:val="en-US"/>
        </w:rPr>
        <w:t xml:space="preserve"> </w:t>
      </w:r>
      <w:r w:rsidR="003602C5" w:rsidRPr="003602C5">
        <w:rPr>
          <w:rFonts w:ascii="Times New Roman" w:eastAsia="Times New Roman" w:hAnsi="Times New Roman" w:cs="Times New Roman"/>
          <w:iCs/>
          <w:sz w:val="24"/>
          <w:szCs w:val="24"/>
          <w:lang w:val="en-US"/>
        </w:rPr>
        <w:t>(</w:t>
      </w:r>
      <w:r w:rsidR="003602C5" w:rsidRPr="003602C5">
        <w:rPr>
          <w:rFonts w:ascii="Times New Roman" w:eastAsia="Times New Roman" w:hAnsi="Times New Roman" w:cs="Times New Roman"/>
          <w:iCs/>
          <w:sz w:val="24"/>
          <w:szCs w:val="24"/>
        </w:rPr>
        <w:t>Dian Purwanti, et al.</w:t>
      </w:r>
      <w:r w:rsidR="003602C5" w:rsidRPr="003602C5">
        <w:rPr>
          <w:rFonts w:ascii="Times New Roman" w:eastAsia="Times New Roman" w:hAnsi="Times New Roman" w:cs="Times New Roman"/>
          <w:iCs/>
          <w:sz w:val="24"/>
          <w:szCs w:val="24"/>
          <w:lang w:val="en-US"/>
        </w:rPr>
        <w:t>, 2019)</w:t>
      </w:r>
      <w:r w:rsidR="003602C5">
        <w:rPr>
          <w:rFonts w:ascii="Times New Roman" w:eastAsia="Times New Roman" w:hAnsi="Times New Roman" w:cs="Times New Roman"/>
          <w:sz w:val="24"/>
          <w:szCs w:val="24"/>
        </w:rPr>
        <w:t>.</w:t>
      </w:r>
      <w:r w:rsidR="00D613F8" w:rsidRPr="00D613F8">
        <w:rPr>
          <w:rFonts w:ascii="Times New Roman" w:eastAsia="Times New Roman" w:hAnsi="Times New Roman" w:cs="Times New Roman"/>
          <w:sz w:val="24"/>
          <w:szCs w:val="24"/>
        </w:rPr>
        <w:t xml:space="preserve"> </w:t>
      </w:r>
      <w:r w:rsidR="00C9643B" w:rsidRPr="00D613F8">
        <w:rPr>
          <w:rFonts w:ascii="Times New Roman" w:eastAsia="Times New Roman" w:hAnsi="Times New Roman" w:cs="Times New Roman"/>
          <w:sz w:val="24"/>
          <w:szCs w:val="24"/>
        </w:rPr>
        <w:t>S</w:t>
      </w:r>
      <w:r w:rsidR="00D613F8" w:rsidRPr="00D613F8">
        <w:rPr>
          <w:rFonts w:ascii="Times New Roman" w:eastAsia="Times New Roman" w:hAnsi="Times New Roman" w:cs="Times New Roman"/>
          <w:sz w:val="24"/>
          <w:szCs w:val="24"/>
        </w:rPr>
        <w:t xml:space="preserve">elanjutnya Penelitian </w:t>
      </w:r>
      <w:r w:rsidR="00F252E5" w:rsidRPr="00F252E5">
        <w:rPr>
          <w:rFonts w:ascii="Times New Roman" w:eastAsia="Times New Roman" w:hAnsi="Times New Roman" w:cs="Times New Roman"/>
          <w:sz w:val="24"/>
          <w:szCs w:val="24"/>
        </w:rPr>
        <w:t>Firda Rizqy Amalia</w:t>
      </w:r>
      <w:r w:rsidR="00D613F8" w:rsidRPr="00D613F8">
        <w:rPr>
          <w:rFonts w:ascii="Times New Roman" w:eastAsia="Times New Roman" w:hAnsi="Times New Roman" w:cs="Times New Roman"/>
          <w:sz w:val="24"/>
          <w:szCs w:val="24"/>
        </w:rPr>
        <w:t xml:space="preserve"> </w:t>
      </w:r>
      <w:r w:rsidR="00F252E5">
        <w:rPr>
          <w:rFonts w:ascii="Times New Roman" w:eastAsia="Times New Roman" w:hAnsi="Times New Roman" w:cs="Times New Roman"/>
          <w:sz w:val="24"/>
          <w:szCs w:val="24"/>
          <w:lang w:val="en-US"/>
        </w:rPr>
        <w:t>tentang</w:t>
      </w:r>
      <w:r w:rsidR="00D613F8" w:rsidRPr="00632D81">
        <w:rPr>
          <w:rFonts w:ascii="Times New Roman" w:eastAsia="Times New Roman" w:hAnsi="Times New Roman" w:cs="Times New Roman"/>
          <w:i/>
          <w:iCs/>
          <w:sz w:val="24"/>
          <w:szCs w:val="24"/>
        </w:rPr>
        <w:t xml:space="preserve"> </w:t>
      </w:r>
      <w:r w:rsidR="00F252E5" w:rsidRPr="00F252E5">
        <w:rPr>
          <w:rFonts w:ascii="Times New Roman" w:eastAsia="Times New Roman" w:hAnsi="Times New Roman" w:cs="Times New Roman"/>
          <w:i/>
          <w:iCs/>
          <w:sz w:val="24"/>
          <w:szCs w:val="24"/>
        </w:rPr>
        <w:t>Implementasi Sistem Zonasi dalam Pemerataan Layanan Pendidikan Studi</w:t>
      </w:r>
      <w:r w:rsidR="00F252E5">
        <w:rPr>
          <w:rFonts w:ascii="Times New Roman" w:eastAsia="Times New Roman" w:hAnsi="Times New Roman" w:cs="Times New Roman"/>
          <w:i/>
          <w:iCs/>
          <w:sz w:val="24"/>
          <w:szCs w:val="24"/>
        </w:rPr>
        <w:t xml:space="preserve"> Kasus di SMA Negeri 5 Surabaya </w:t>
      </w:r>
      <w:r w:rsidR="00F252E5">
        <w:rPr>
          <w:rFonts w:ascii="Times New Roman" w:eastAsia="Times New Roman" w:hAnsi="Times New Roman" w:cs="Times New Roman"/>
          <w:iCs/>
          <w:sz w:val="24"/>
          <w:szCs w:val="24"/>
          <w:lang w:val="en-US"/>
        </w:rPr>
        <w:t xml:space="preserve">hasil </w:t>
      </w:r>
      <w:r w:rsidR="00F252E5" w:rsidRPr="00F252E5">
        <w:rPr>
          <w:rFonts w:ascii="Times New Roman" w:eastAsia="Times New Roman" w:hAnsi="Times New Roman" w:cs="Times New Roman"/>
          <w:sz w:val="24"/>
          <w:szCs w:val="24"/>
        </w:rPr>
        <w:t>yang diperoleh dari penelitian ini adalah (1) regulasi sistem zonasi berdasarkan keputusan menteri pendidikan dan kemudayaan dalam Permendikbud no 17 tahun 2017 yang kemudian diamandemen dalam Permendikbud 14 tahun 2018, selanjutnya mengalami perubahan yang diatur kembali pada Peraturan Menteri Pendidikan dan Kebudayaan no 51 taun 2018. Juknis yang digunakan berdasarkan Peraturan daerah Gubernur Jawa Timur no 23 Tahun 2019. (2) Pemerataan layanan pendidikan yang dilakukan SMA Negeri 5 Surabaya dalam memberikan akses saat pelayanan PPDB hingga pengelolaan layanan kepada siswa yang telah diterima. (3) Proses implementasi sistem zonasi dalam pemerataan layanan pendidikan di SMA Negeri 5 Surabaya berjalan dalam bentuk kesempatan untuk mengakses kebutuhan calon peserta didik dalam pendaftaran dan pasca penerimaan siswa baru dalam</w:t>
      </w:r>
      <w:r w:rsidR="00F252E5">
        <w:rPr>
          <w:rFonts w:ascii="Times New Roman" w:eastAsia="Times New Roman" w:hAnsi="Times New Roman" w:cs="Times New Roman"/>
          <w:sz w:val="24"/>
          <w:szCs w:val="24"/>
          <w:lang w:val="en-US"/>
        </w:rPr>
        <w:t xml:space="preserve"> </w:t>
      </w:r>
      <w:r w:rsidR="00F252E5" w:rsidRPr="00F252E5">
        <w:rPr>
          <w:rFonts w:ascii="Times New Roman" w:eastAsia="Times New Roman" w:hAnsi="Times New Roman" w:cs="Times New Roman"/>
          <w:sz w:val="24"/>
          <w:szCs w:val="24"/>
        </w:rPr>
        <w:t xml:space="preserve">bentuk layanan bimbingan, informasi dan </w:t>
      </w:r>
      <w:r w:rsidR="00F252E5" w:rsidRPr="00F252E5">
        <w:rPr>
          <w:rFonts w:ascii="Times New Roman" w:eastAsia="Times New Roman" w:hAnsi="Times New Roman" w:cs="Times New Roman"/>
          <w:sz w:val="24"/>
          <w:szCs w:val="24"/>
        </w:rPr>
        <w:lastRenderedPageBreak/>
        <w:t>sarana prasarana yang dibutuhkan. (4) faktor pendukung pemerataan layanan pendidikan pada sistem zonasi adalah adanya faktor hukum melalui kebijakan yang telah ditetapkan. faktor kinerja dan loyalitas staff dan guru. Adanya sarana prasana untuk mencapai tujuan. Faktor penghambat adalah waktu yang terlalu singkat dalam proses sosialisasi dari pemerintah. Masyarakat masih ingin anaknya bersekolah di SMA Negeri deng</w:t>
      </w:r>
      <w:r w:rsidR="00F252E5">
        <w:rPr>
          <w:rFonts w:ascii="Times New Roman" w:eastAsia="Times New Roman" w:hAnsi="Times New Roman" w:cs="Times New Roman"/>
          <w:sz w:val="24"/>
          <w:szCs w:val="24"/>
        </w:rPr>
        <w:t>an melalui jalur nilai da</w:t>
      </w:r>
      <w:r w:rsidR="00F252E5">
        <w:rPr>
          <w:rFonts w:ascii="Times New Roman" w:eastAsia="Times New Roman" w:hAnsi="Times New Roman" w:cs="Times New Roman"/>
          <w:sz w:val="24"/>
          <w:szCs w:val="24"/>
          <w:lang w:val="en-US"/>
        </w:rPr>
        <w:t xml:space="preserve">n </w:t>
      </w:r>
      <w:r w:rsidR="00F252E5">
        <w:rPr>
          <w:rFonts w:ascii="Times New Roman" w:eastAsia="Times New Roman" w:hAnsi="Times New Roman" w:cs="Times New Roman"/>
          <w:sz w:val="24"/>
          <w:szCs w:val="24"/>
        </w:rPr>
        <w:t>nem UN</w:t>
      </w:r>
      <w:r w:rsidR="00F252E5" w:rsidRPr="00F252E5">
        <w:rPr>
          <w:rFonts w:ascii="Times New Roman" w:eastAsia="Times New Roman" w:hAnsi="Times New Roman" w:cs="Times New Roman"/>
          <w:sz w:val="24"/>
          <w:szCs w:val="24"/>
        </w:rPr>
        <w:t xml:space="preserve"> </w:t>
      </w:r>
      <w:r w:rsidR="00D613F8" w:rsidRPr="00D613F8">
        <w:rPr>
          <w:rFonts w:ascii="Times New Roman" w:eastAsia="Times New Roman" w:hAnsi="Times New Roman" w:cs="Times New Roman"/>
          <w:sz w:val="24"/>
          <w:szCs w:val="24"/>
        </w:rPr>
        <w:t xml:space="preserve"> (</w:t>
      </w:r>
      <w:r w:rsidR="00F252E5">
        <w:rPr>
          <w:rFonts w:ascii="Times New Roman" w:eastAsia="Times New Roman" w:hAnsi="Times New Roman" w:cs="Times New Roman"/>
          <w:sz w:val="24"/>
          <w:szCs w:val="24"/>
        </w:rPr>
        <w:t>2020</w:t>
      </w:r>
      <w:r w:rsidR="00D613F8" w:rsidRPr="00D613F8">
        <w:rPr>
          <w:rFonts w:ascii="Times New Roman" w:eastAsia="Times New Roman" w:hAnsi="Times New Roman" w:cs="Times New Roman"/>
          <w:sz w:val="24"/>
          <w:szCs w:val="24"/>
        </w:rPr>
        <w:t xml:space="preserve">).  Berdasarkan hasil penelitian </w:t>
      </w:r>
      <w:r w:rsidR="00C9643B" w:rsidRPr="00C9643B">
        <w:rPr>
          <w:rFonts w:ascii="Times New Roman" w:eastAsia="Times New Roman" w:hAnsi="Times New Roman" w:cs="Times New Roman"/>
          <w:sz w:val="24"/>
          <w:szCs w:val="24"/>
        </w:rPr>
        <w:t>H. Ihwanuddin Pulungan, M.Pd</w:t>
      </w:r>
      <w:r w:rsidR="00C9643B">
        <w:rPr>
          <w:rFonts w:ascii="Times New Roman" w:eastAsia="Times New Roman" w:hAnsi="Times New Roman" w:cs="Times New Roman"/>
          <w:sz w:val="24"/>
          <w:szCs w:val="24"/>
          <w:lang w:val="en-US"/>
        </w:rPr>
        <w:t xml:space="preserve"> </w:t>
      </w:r>
      <w:r w:rsidR="00D613F8" w:rsidRPr="00D613F8">
        <w:rPr>
          <w:rFonts w:ascii="Times New Roman" w:eastAsia="Times New Roman" w:hAnsi="Times New Roman" w:cs="Times New Roman"/>
          <w:sz w:val="24"/>
          <w:szCs w:val="24"/>
        </w:rPr>
        <w:t xml:space="preserve">tentang </w:t>
      </w:r>
      <w:r w:rsidR="00C9643B" w:rsidRPr="00C9643B">
        <w:rPr>
          <w:rFonts w:ascii="Times New Roman" w:eastAsia="Times New Roman" w:hAnsi="Times New Roman" w:cs="Times New Roman"/>
          <w:i/>
          <w:sz w:val="24"/>
          <w:szCs w:val="24"/>
        </w:rPr>
        <w:t>Implementasi Penentuan Zonasi Dalam Pemerataan Pendidikan Siswa S</w:t>
      </w:r>
      <w:r w:rsidR="00C9643B" w:rsidRPr="00C9643B">
        <w:rPr>
          <w:rFonts w:ascii="Times New Roman" w:eastAsia="Times New Roman" w:hAnsi="Times New Roman" w:cs="Times New Roman"/>
          <w:i/>
          <w:sz w:val="24"/>
          <w:szCs w:val="24"/>
          <w:lang w:val="en-US"/>
        </w:rPr>
        <w:t>MA</w:t>
      </w:r>
      <w:r w:rsidR="00C9643B" w:rsidRPr="00C9643B">
        <w:rPr>
          <w:rFonts w:ascii="Times New Roman" w:eastAsia="Times New Roman" w:hAnsi="Times New Roman" w:cs="Times New Roman"/>
          <w:i/>
          <w:sz w:val="24"/>
          <w:szCs w:val="24"/>
        </w:rPr>
        <w:t xml:space="preserve"> Negeri 1 Kecamatan Sayur Matinggi Kabupaten Tapanuli Selatan</w:t>
      </w:r>
      <w:r w:rsidR="00C9643B">
        <w:rPr>
          <w:rFonts w:ascii="Times New Roman" w:eastAsia="Times New Roman" w:hAnsi="Times New Roman" w:cs="Times New Roman"/>
          <w:i/>
          <w:sz w:val="24"/>
          <w:szCs w:val="24"/>
          <w:lang w:val="en-US"/>
        </w:rPr>
        <w:t>,</w:t>
      </w:r>
      <w:r w:rsidR="00D613F8" w:rsidRPr="00D613F8">
        <w:rPr>
          <w:rFonts w:ascii="Times New Roman" w:eastAsia="Times New Roman" w:hAnsi="Times New Roman" w:cs="Times New Roman"/>
          <w:sz w:val="24"/>
          <w:szCs w:val="24"/>
        </w:rPr>
        <w:t xml:space="preserve"> menemukan bahwa </w:t>
      </w:r>
      <w:r w:rsidR="00C9643B">
        <w:rPr>
          <w:rFonts w:ascii="Times New Roman" w:eastAsia="Times New Roman" w:hAnsi="Times New Roman" w:cs="Times New Roman"/>
          <w:sz w:val="24"/>
          <w:szCs w:val="24"/>
        </w:rPr>
        <w:t>h</w:t>
      </w:r>
      <w:r w:rsidR="00C9643B" w:rsidRPr="00C9643B">
        <w:rPr>
          <w:rFonts w:ascii="Times New Roman" w:eastAsia="Times New Roman" w:hAnsi="Times New Roman" w:cs="Times New Roman"/>
          <w:sz w:val="24"/>
          <w:szCs w:val="24"/>
        </w:rPr>
        <w:t>asil penelitian menunjukkan penentuan zonasi pada siswa SMA Negeri 1 Kecamatan Sayur Matinggi Kabupaten Tapanuli Selatan pada dasarnya kurang tepat mengingat SMA Negeri 1 Sayur Matinggi berlokasi 1 km dari ibukota kecamatan Sayur Matinggi di mana wilayahnya akses transfortasi tidak ada dengan angkutan umum, sehingga masyarakat Sayur Matinggi mencari sekolah yang akses tranportasi mudah. Pemerataan pendidikan pada siswa SMA Negeri 1 Kecamatan Sayur Matinggi Kabupaten Tapanuli Selatan dikategorikan merata</w:t>
      </w:r>
      <w:r w:rsidR="00D613F8" w:rsidRPr="00D613F8">
        <w:rPr>
          <w:rFonts w:ascii="Times New Roman" w:eastAsia="Times New Roman" w:hAnsi="Times New Roman" w:cs="Times New Roman"/>
          <w:sz w:val="24"/>
          <w:szCs w:val="24"/>
        </w:rPr>
        <w:t xml:space="preserve"> (</w:t>
      </w:r>
      <w:r w:rsidR="00C9643B">
        <w:rPr>
          <w:rFonts w:ascii="Times New Roman" w:eastAsia="Times New Roman" w:hAnsi="Times New Roman" w:cs="Times New Roman"/>
          <w:sz w:val="24"/>
          <w:szCs w:val="24"/>
        </w:rPr>
        <w:t>2019</w:t>
      </w:r>
      <w:r w:rsidR="00D613F8" w:rsidRPr="00D613F8">
        <w:rPr>
          <w:rFonts w:ascii="Times New Roman" w:eastAsia="Times New Roman" w:hAnsi="Times New Roman" w:cs="Times New Roman"/>
          <w:sz w:val="24"/>
          <w:szCs w:val="24"/>
        </w:rPr>
        <w:t xml:space="preserve">). </w:t>
      </w:r>
    </w:p>
    <w:p w14:paraId="56222B5C" w14:textId="77777777" w:rsidR="00D613F8" w:rsidRPr="00D613F8" w:rsidRDefault="00D613F8" w:rsidP="00D613F8">
      <w:pPr>
        <w:spacing w:after="0" w:line="240" w:lineRule="auto"/>
        <w:ind w:leftChars="0" w:left="0" w:firstLineChars="0" w:firstLine="0"/>
        <w:jc w:val="both"/>
        <w:rPr>
          <w:rFonts w:ascii="Times New Roman" w:eastAsia="Times New Roman" w:hAnsi="Times New Roman" w:cs="Times New Roman"/>
          <w:sz w:val="24"/>
          <w:szCs w:val="24"/>
        </w:rPr>
      </w:pPr>
    </w:p>
    <w:p w14:paraId="4C08FC3A" w14:textId="77E6579D" w:rsidR="00E732E3" w:rsidRPr="00D613F8" w:rsidRDefault="006E1B29" w:rsidP="00D613F8">
      <w:pPr>
        <w:numPr>
          <w:ilvl w:val="1"/>
          <w:numId w:val="2"/>
        </w:numPr>
        <w:spacing w:after="0" w:line="240" w:lineRule="auto"/>
        <w:ind w:left="0" w:hanging="2"/>
        <w:jc w:val="both"/>
        <w:rPr>
          <w:rFonts w:ascii="Times New Roman" w:eastAsia="Times New Roman" w:hAnsi="Times New Roman" w:cs="Times New Roman"/>
          <w:sz w:val="24"/>
          <w:szCs w:val="24"/>
        </w:rPr>
      </w:pPr>
      <w:r w:rsidRPr="00D613F8">
        <w:rPr>
          <w:rFonts w:ascii="Times New Roman" w:eastAsia="Times New Roman" w:hAnsi="Times New Roman" w:cs="Times New Roman"/>
          <w:b/>
          <w:sz w:val="24"/>
          <w:szCs w:val="24"/>
        </w:rPr>
        <w:t xml:space="preserve">Pernyataan Kebaruan Ilmiah </w:t>
      </w:r>
    </w:p>
    <w:p w14:paraId="7FE0400F" w14:textId="42BAB49D" w:rsidR="00E732E3" w:rsidRDefault="00D613F8" w:rsidP="00632D81">
      <w:pPr>
        <w:spacing w:after="0" w:line="240" w:lineRule="auto"/>
        <w:ind w:left="0" w:hanging="2"/>
        <w:jc w:val="both"/>
        <w:rPr>
          <w:rFonts w:ascii="Times New Roman" w:eastAsia="Times New Roman" w:hAnsi="Times New Roman" w:cs="Times New Roman"/>
          <w:sz w:val="24"/>
          <w:szCs w:val="24"/>
          <w:lang w:val="en-US"/>
        </w:rPr>
      </w:pPr>
      <w:r w:rsidRPr="00D613F8">
        <w:rPr>
          <w:rFonts w:ascii="Times New Roman" w:eastAsia="Times New Roman" w:hAnsi="Times New Roman" w:cs="Times New Roman"/>
          <w:sz w:val="24"/>
          <w:szCs w:val="24"/>
        </w:rPr>
        <w:t xml:space="preserve">Penulis melakukan penelitian yang berbeda dan belum dilakukan oleh penelitian terdahulu, dimana konteks penelitian yang dilakukan yakni </w:t>
      </w:r>
      <w:r w:rsidR="00553E31" w:rsidRPr="00553E31">
        <w:rPr>
          <w:rFonts w:ascii="Times New Roman" w:eastAsia="Times New Roman" w:hAnsi="Times New Roman" w:cs="Times New Roman"/>
          <w:sz w:val="24"/>
          <w:szCs w:val="24"/>
        </w:rPr>
        <w:t>Implementasi Program Sistem zonasi Pendidikan Dalam Penerimaan Peserta Didik Baru (PPDB) di Kecamatan Parmonangan Kabupaten Tapanuli Utara (Studi SMP Negeri 1 Parmonangan dan SMP Swasta Santa Maria Parmonangan)</w:t>
      </w:r>
      <w:r w:rsidR="0084132E">
        <w:rPr>
          <w:rFonts w:ascii="Times New Roman" w:eastAsia="Times New Roman" w:hAnsi="Times New Roman" w:cs="Times New Roman"/>
          <w:sz w:val="24"/>
          <w:szCs w:val="24"/>
        </w:rPr>
        <w:t>,</w:t>
      </w:r>
      <w:r w:rsidRPr="00D613F8">
        <w:rPr>
          <w:rFonts w:ascii="Times New Roman" w:eastAsia="Times New Roman" w:hAnsi="Times New Roman" w:cs="Times New Roman"/>
          <w:sz w:val="24"/>
          <w:szCs w:val="24"/>
        </w:rPr>
        <w:t xml:space="preserve"> </w:t>
      </w:r>
      <w:r w:rsidR="0084132E">
        <w:rPr>
          <w:rFonts w:ascii="Times New Roman" w:eastAsia="Times New Roman" w:hAnsi="Times New Roman" w:cs="Times New Roman"/>
          <w:sz w:val="24"/>
          <w:szCs w:val="24"/>
        </w:rPr>
        <w:t>m</w:t>
      </w:r>
      <w:r w:rsidRPr="00D613F8">
        <w:rPr>
          <w:rFonts w:ascii="Times New Roman" w:eastAsia="Times New Roman" w:hAnsi="Times New Roman" w:cs="Times New Roman"/>
          <w:sz w:val="24"/>
          <w:szCs w:val="24"/>
        </w:rPr>
        <w:t xml:space="preserve">etodenya yang digunakan </w:t>
      </w:r>
      <w:r w:rsidR="0084132E" w:rsidRPr="0084132E">
        <w:rPr>
          <w:rFonts w:ascii="Times New Roman" w:eastAsia="Times New Roman" w:hAnsi="Times New Roman" w:cs="Times New Roman"/>
          <w:sz w:val="24"/>
          <w:szCs w:val="24"/>
        </w:rPr>
        <w:t>penelitian kualitatif deskriptif dengan pendekatan induktif</w:t>
      </w:r>
      <w:r w:rsidR="0084132E">
        <w:rPr>
          <w:rFonts w:ascii="Times New Roman" w:eastAsia="Times New Roman" w:hAnsi="Times New Roman" w:cs="Times New Roman"/>
          <w:sz w:val="24"/>
          <w:szCs w:val="24"/>
          <w:lang w:val="en-US"/>
        </w:rPr>
        <w:t>,</w:t>
      </w:r>
      <w:r w:rsidRPr="00D613F8">
        <w:rPr>
          <w:rFonts w:ascii="Times New Roman" w:eastAsia="Times New Roman" w:hAnsi="Times New Roman" w:cs="Times New Roman"/>
          <w:sz w:val="24"/>
          <w:szCs w:val="24"/>
        </w:rPr>
        <w:t xml:space="preserve"> juga berbeda dengan penelitian </w:t>
      </w:r>
      <w:r w:rsidR="0084132E">
        <w:rPr>
          <w:rFonts w:ascii="Times New Roman" w:eastAsia="Times New Roman" w:hAnsi="Times New Roman" w:cs="Times New Roman"/>
          <w:sz w:val="24"/>
          <w:szCs w:val="24"/>
        </w:rPr>
        <w:t>Afriani</w:t>
      </w:r>
      <w:r w:rsidRPr="00D613F8">
        <w:rPr>
          <w:rFonts w:ascii="Times New Roman" w:eastAsia="Times New Roman" w:hAnsi="Times New Roman" w:cs="Times New Roman"/>
          <w:sz w:val="24"/>
          <w:szCs w:val="24"/>
        </w:rPr>
        <w:t xml:space="preserve">, </w:t>
      </w:r>
      <w:r w:rsidR="0084132E" w:rsidRPr="008C4E5B">
        <w:rPr>
          <w:rFonts w:ascii="Times New Roman" w:eastAsia="Times New Roman" w:hAnsi="Times New Roman" w:cs="Times New Roman"/>
          <w:sz w:val="24"/>
          <w:szCs w:val="24"/>
        </w:rPr>
        <w:t>Iriany</w:t>
      </w:r>
      <w:r w:rsidRPr="00D613F8">
        <w:rPr>
          <w:rFonts w:ascii="Times New Roman" w:eastAsia="Times New Roman" w:hAnsi="Times New Roman" w:cs="Times New Roman"/>
          <w:sz w:val="24"/>
          <w:szCs w:val="24"/>
        </w:rPr>
        <w:t xml:space="preserve">, maupun </w:t>
      </w:r>
      <w:r w:rsidR="0084132E">
        <w:rPr>
          <w:rFonts w:ascii="Times New Roman" w:eastAsia="Times New Roman" w:hAnsi="Times New Roman" w:cs="Times New Roman"/>
          <w:sz w:val="24"/>
          <w:szCs w:val="24"/>
        </w:rPr>
        <w:t>Dian Purwanti</w:t>
      </w:r>
      <w:r w:rsidRPr="00D613F8">
        <w:rPr>
          <w:rFonts w:ascii="Times New Roman" w:eastAsia="Times New Roman" w:hAnsi="Times New Roman" w:cs="Times New Roman"/>
          <w:sz w:val="24"/>
          <w:szCs w:val="24"/>
        </w:rPr>
        <w:t xml:space="preserve"> dkk. Selain itu pengukuran/indikator yang digunakan juga berbeda dari penelitian sebelumnya yakni menggunakan pendapat dari Edward III</w:t>
      </w:r>
      <w:r w:rsidR="0084132E" w:rsidRPr="0084132E">
        <w:t xml:space="preserve"> </w:t>
      </w:r>
      <w:r w:rsidR="0084132E" w:rsidRPr="0084132E">
        <w:rPr>
          <w:rFonts w:ascii="Times New Roman" w:eastAsia="Times New Roman" w:hAnsi="Times New Roman" w:cs="Times New Roman"/>
          <w:sz w:val="24"/>
          <w:szCs w:val="24"/>
        </w:rPr>
        <w:fldChar w:fldCharType="begin" w:fldLock="1"/>
      </w:r>
      <w:r w:rsidR="0084132E" w:rsidRPr="0084132E">
        <w:rPr>
          <w:rFonts w:ascii="Times New Roman" w:eastAsia="Times New Roman" w:hAnsi="Times New Roman" w:cs="Times New Roman"/>
          <w:sz w:val="24"/>
          <w:szCs w:val="24"/>
        </w:rPr>
        <w:instrText>ADDIN CSL_CITATION {"citationItems":[{"id":"ITEM-1","itemData":{"author":[{"dropping-particle":"","family":"Subarsono","given":"AG","non-dropping-particle":"","parse-names":false,"suffix":""}],"id":"ITEM-1","issued":{"date-parts":[["2011"]]},"publisher":"Pustaka Pelajar","publisher-place":"Yogyakarta","title":"Analisis Kebijakan Publik (konsep.teori dan aplikasi)","type":"book"},"uris":["http://www.mendeley.com/documents/?uuid=665620d6-648a-4dcf-9eb8-b9c1fdb8d900"]}],"mendeley":{"formattedCitation":"(Subarsono, 2011)","manualFormatting":"(Subarsono, 2011:90-92)","plainTextFormattedCitation":"(Subarsono, 2011)","previouslyFormattedCitation":"(Subarsono, 2011)"},"properties":{"noteIndex":0},"schema":"https://github.com/citation-style-language/schema/raw/master/csl-citation.json"}</w:instrText>
      </w:r>
      <w:r w:rsidR="0084132E" w:rsidRPr="0084132E">
        <w:rPr>
          <w:rFonts w:ascii="Times New Roman" w:eastAsia="Times New Roman" w:hAnsi="Times New Roman" w:cs="Times New Roman"/>
          <w:sz w:val="24"/>
          <w:szCs w:val="24"/>
        </w:rPr>
        <w:fldChar w:fldCharType="separate"/>
      </w:r>
      <w:r w:rsidR="0084132E" w:rsidRPr="0084132E">
        <w:rPr>
          <w:rFonts w:ascii="Times New Roman" w:eastAsia="Times New Roman" w:hAnsi="Times New Roman" w:cs="Times New Roman"/>
          <w:sz w:val="24"/>
          <w:szCs w:val="24"/>
        </w:rPr>
        <w:t>(Subarsono, 2011:90-92)</w:t>
      </w:r>
      <w:r w:rsidR="0084132E" w:rsidRPr="0084132E">
        <w:rPr>
          <w:rFonts w:ascii="Times New Roman" w:eastAsia="Times New Roman" w:hAnsi="Times New Roman" w:cs="Times New Roman"/>
          <w:sz w:val="24"/>
          <w:szCs w:val="24"/>
        </w:rPr>
        <w:fldChar w:fldCharType="end"/>
      </w:r>
      <w:r w:rsidR="0084132E" w:rsidRPr="0084132E">
        <w:rPr>
          <w:rFonts w:ascii="Times New Roman" w:eastAsia="Times New Roman" w:hAnsi="Times New Roman" w:cs="Times New Roman"/>
          <w:sz w:val="24"/>
          <w:szCs w:val="24"/>
        </w:rPr>
        <w:t xml:space="preserve"> </w:t>
      </w:r>
      <w:r w:rsidRPr="00D613F8">
        <w:rPr>
          <w:rFonts w:ascii="Times New Roman" w:eastAsia="Times New Roman" w:hAnsi="Times New Roman" w:cs="Times New Roman"/>
          <w:sz w:val="24"/>
          <w:szCs w:val="24"/>
        </w:rPr>
        <w:t>yang menyatakan bahwa keberhasilan implementasi dilihat dari empat indikator, yaitu komunikasi; sumberdaya; disposisi; dan struktur birokrasi</w:t>
      </w:r>
      <w:r>
        <w:rPr>
          <w:rFonts w:ascii="Times New Roman" w:eastAsia="Times New Roman" w:hAnsi="Times New Roman" w:cs="Times New Roman"/>
          <w:sz w:val="24"/>
          <w:szCs w:val="24"/>
          <w:lang w:val="en-US"/>
        </w:rPr>
        <w:t>.</w:t>
      </w:r>
    </w:p>
    <w:p w14:paraId="6D626E98" w14:textId="77777777" w:rsidR="00632D81" w:rsidRPr="00632D81" w:rsidRDefault="00632D81" w:rsidP="00632D81">
      <w:pPr>
        <w:spacing w:after="0" w:line="240" w:lineRule="auto"/>
        <w:ind w:left="0" w:hanging="2"/>
        <w:jc w:val="both"/>
        <w:rPr>
          <w:rFonts w:ascii="Times New Roman" w:eastAsia="Times New Roman" w:hAnsi="Times New Roman" w:cs="Times New Roman"/>
          <w:sz w:val="24"/>
          <w:szCs w:val="24"/>
          <w:lang w:val="en-US"/>
        </w:rPr>
      </w:pPr>
    </w:p>
    <w:p w14:paraId="1E44DB2C" w14:textId="77777777" w:rsidR="0084132E" w:rsidRDefault="006E1B29" w:rsidP="0084132E">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185A89D4" w14:textId="5298E03B" w:rsidR="00E732E3" w:rsidRPr="0084132E" w:rsidRDefault="007E023C" w:rsidP="0084132E">
      <w:pPr>
        <w:spacing w:after="0" w:line="240" w:lineRule="auto"/>
        <w:ind w:leftChars="0" w:left="0" w:firstLineChars="0" w:firstLine="0"/>
        <w:jc w:val="both"/>
        <w:rPr>
          <w:rFonts w:ascii="Times New Roman" w:eastAsia="Times New Roman" w:hAnsi="Times New Roman" w:cs="Times New Roman"/>
          <w:sz w:val="24"/>
          <w:szCs w:val="24"/>
        </w:rPr>
      </w:pPr>
      <w:r w:rsidRPr="0084132E">
        <w:rPr>
          <w:rFonts w:ascii="Times New Roman" w:eastAsia="Times New Roman" w:hAnsi="Times New Roman" w:cs="Times New Roman"/>
          <w:sz w:val="24"/>
          <w:szCs w:val="24"/>
        </w:rPr>
        <w:t xml:space="preserve">Penelitian ini bertujuan untuk menggambarkan </w:t>
      </w:r>
      <w:r w:rsidR="0084132E" w:rsidRPr="0084132E">
        <w:rPr>
          <w:rFonts w:ascii="Times New Roman" w:eastAsia="Times New Roman" w:hAnsi="Times New Roman" w:cs="Times New Roman"/>
          <w:sz w:val="24"/>
          <w:szCs w:val="24"/>
          <w:lang w:val="en-ID"/>
        </w:rPr>
        <w:t>Implementasi Program Sistem zonasi Pendidikan Dalam Penerimaan Peserta Didik Baru (PPDB) di Kecamatan Parmonangan Kabupaten Tapanuli Utara (Studi SMP Negeri 1 Parmonangan dan SMP Swasta Santa Maria Parmonangan)</w:t>
      </w:r>
      <w:r w:rsidRPr="0084132E">
        <w:rPr>
          <w:rFonts w:ascii="Times New Roman" w:eastAsia="Times New Roman" w:hAnsi="Times New Roman" w:cs="Times New Roman"/>
          <w:sz w:val="24"/>
          <w:szCs w:val="24"/>
        </w:rPr>
        <w:t xml:space="preserve">, mengeksplor faktor-faktor penghambat dan pendukung dalam </w:t>
      </w:r>
      <w:r w:rsidR="0084132E" w:rsidRPr="0084132E">
        <w:rPr>
          <w:rFonts w:ascii="Times New Roman" w:eastAsia="Times New Roman" w:hAnsi="Times New Roman" w:cs="Times New Roman"/>
          <w:sz w:val="24"/>
          <w:szCs w:val="24"/>
          <w:lang w:val="en-ID"/>
        </w:rPr>
        <w:t>Implementasi Program Sistem zonasi Pendidikan Dalam Penerimaan Peserta Didik Baru (PPDB) di Kecamatan Parmonangan Kabupaten Tapanuli Utara (Studi SMP Negeri 1 Parmonangan dan SMP Swasta Santa Maria Parmonangan)</w:t>
      </w:r>
      <w:r w:rsidRPr="0084132E">
        <w:rPr>
          <w:rFonts w:ascii="Times New Roman" w:eastAsia="Times New Roman" w:hAnsi="Times New Roman" w:cs="Times New Roman"/>
          <w:sz w:val="24"/>
          <w:szCs w:val="24"/>
        </w:rPr>
        <w:t xml:space="preserve">, dan Untuk mengeksplor </w:t>
      </w:r>
      <w:r w:rsidR="0084132E" w:rsidRPr="0084132E">
        <w:rPr>
          <w:rFonts w:ascii="Times New Roman" w:eastAsia="Times New Roman" w:hAnsi="Times New Roman" w:cs="Times New Roman"/>
          <w:sz w:val="24"/>
          <w:szCs w:val="24"/>
          <w:lang w:val="en-ID"/>
        </w:rPr>
        <w:t>upaya Dinas Pendidikan Kabupaten Tapanuli Utara dalam mengatasi hambatan dalam Implementasi Program Sistem zonasi Pendidikan Dalam Penerimaan Peserta Didik Baru (PPDB) di Kecamatan Parmonangan Kabupaten Tapanuli Utara (Studi SMP Negeri 1 Parmonangan dan SMP Swasta Santa Maria Parmonangan)</w:t>
      </w:r>
      <w:r w:rsidRPr="0084132E">
        <w:rPr>
          <w:rFonts w:ascii="Times New Roman" w:eastAsia="Times New Roman" w:hAnsi="Times New Roman" w:cs="Times New Roman"/>
          <w:sz w:val="24"/>
          <w:szCs w:val="24"/>
        </w:rPr>
        <w:t>.</w:t>
      </w:r>
    </w:p>
    <w:p w14:paraId="3DDF24AF" w14:textId="77777777" w:rsidR="007E023C" w:rsidRDefault="007E023C">
      <w:pPr>
        <w:spacing w:after="0" w:line="240" w:lineRule="auto"/>
        <w:ind w:left="0" w:hanging="2"/>
        <w:jc w:val="both"/>
        <w:rPr>
          <w:rFonts w:ascii="Times New Roman" w:eastAsia="Times New Roman" w:hAnsi="Times New Roman" w:cs="Times New Roman"/>
          <w:sz w:val="24"/>
          <w:szCs w:val="24"/>
        </w:rPr>
      </w:pPr>
    </w:p>
    <w:p w14:paraId="5D08ABA3" w14:textId="77777777" w:rsidR="002744D8" w:rsidRPr="002744D8"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2A9E5073" w14:textId="06BC7718" w:rsidR="00C24FD9" w:rsidRPr="00C24FD9" w:rsidRDefault="00047E9C" w:rsidP="00C24FD9">
      <w:pPr>
        <w:spacing w:after="0"/>
        <w:ind w:left="0" w:hanging="2"/>
        <w:rPr>
          <w:rFonts w:ascii="Times New Roman" w:eastAsia="Times New Roman" w:hAnsi="Times New Roman" w:cs="Times New Roman"/>
          <w:sz w:val="24"/>
          <w:szCs w:val="24"/>
          <w:lang w:val="en-US"/>
        </w:rPr>
      </w:pPr>
      <w:r w:rsidRPr="00047E9C">
        <w:rPr>
          <w:rFonts w:ascii="Times New Roman" w:eastAsia="Times New Roman" w:hAnsi="Times New Roman" w:cs="Times New Roman"/>
          <w:sz w:val="24"/>
          <w:szCs w:val="24"/>
          <w:lang w:val="en-ID"/>
        </w:rPr>
        <w:t xml:space="preserve">Pendekatan yang dipakai oleh penulis dalam penelitian ini adalah pendekatan kualitatif dengan analisis </w:t>
      </w:r>
      <w:proofErr w:type="gramStart"/>
      <w:r w:rsidRPr="00047E9C">
        <w:rPr>
          <w:rFonts w:ascii="Times New Roman" w:eastAsia="Times New Roman" w:hAnsi="Times New Roman" w:cs="Times New Roman"/>
          <w:sz w:val="24"/>
          <w:szCs w:val="24"/>
          <w:lang w:val="en-ID"/>
        </w:rPr>
        <w:t>deskriptif</w:t>
      </w:r>
      <w:r w:rsidRPr="00047E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w:t>
      </w:r>
      <w:proofErr w:type="gramEnd"/>
      <w:r w:rsidRPr="00047E9C">
        <w:t xml:space="preserve"> </w:t>
      </w:r>
      <w:r w:rsidRPr="00047E9C">
        <w:rPr>
          <w:rFonts w:ascii="Times New Roman" w:eastAsia="Times New Roman" w:hAnsi="Times New Roman" w:cs="Times New Roman"/>
          <w:sz w:val="24"/>
          <w:szCs w:val="24"/>
          <w:lang w:val="en-US"/>
        </w:rPr>
        <w:t xml:space="preserve">Penelitian kualitatif </w:t>
      </w:r>
      <w:r w:rsidR="007127B9">
        <w:rPr>
          <w:rFonts w:ascii="Times New Roman" w:eastAsia="Times New Roman" w:hAnsi="Times New Roman" w:cs="Times New Roman"/>
          <w:sz w:val="24"/>
          <w:szCs w:val="24"/>
          <w:lang w:val="en-US"/>
        </w:rPr>
        <w:t>dilakukan</w:t>
      </w:r>
      <w:r w:rsidRPr="00047E9C">
        <w:rPr>
          <w:rFonts w:ascii="Times New Roman" w:eastAsia="Times New Roman" w:hAnsi="Times New Roman" w:cs="Times New Roman"/>
          <w:sz w:val="24"/>
          <w:szCs w:val="24"/>
          <w:lang w:val="en-US"/>
        </w:rPr>
        <w:t xml:space="preserve"> untuk menemukan dan memahami pentingnya banyak individu atau kelompok dalam konteks masalah sosial atau kemanusiaan. Proses kualitatif melibatkan banyak tugas penting seperti mengajukan pertanyaan dan prosedur, mengumpulkan data spesifik dari partisipan, meringkas dan menganalisis data dari masalah khusus ke masalah u</w:t>
      </w:r>
      <w:r>
        <w:rPr>
          <w:rFonts w:ascii="Times New Roman" w:eastAsia="Times New Roman" w:hAnsi="Times New Roman" w:cs="Times New Roman"/>
          <w:sz w:val="24"/>
          <w:szCs w:val="24"/>
          <w:lang w:val="en-US"/>
        </w:rPr>
        <w:t xml:space="preserve">mum, </w:t>
      </w:r>
      <w:r>
        <w:rPr>
          <w:rFonts w:ascii="Times New Roman" w:eastAsia="Times New Roman" w:hAnsi="Times New Roman" w:cs="Times New Roman"/>
          <w:sz w:val="24"/>
          <w:szCs w:val="24"/>
          <w:lang w:val="en-US"/>
        </w:rPr>
        <w:lastRenderedPageBreak/>
        <w:t xml:space="preserve">dan menjelaskan makna </w:t>
      </w:r>
      <w:r w:rsidRPr="00047E9C">
        <w:rPr>
          <w:rFonts w:ascii="Times New Roman" w:eastAsia="Times New Roman" w:hAnsi="Times New Roman" w:cs="Times New Roman"/>
          <w:sz w:val="24"/>
          <w:szCs w:val="24"/>
          <w:lang w:val="en-US"/>
        </w:rPr>
        <w:t>data (</w:t>
      </w:r>
      <w:r w:rsidRPr="00047E9C">
        <w:rPr>
          <w:rFonts w:ascii="Times New Roman" w:hAnsi="Times New Roman" w:cs="Times New Roman"/>
          <w:sz w:val="24"/>
          <w:szCs w:val="24"/>
        </w:rPr>
        <w:t xml:space="preserve">Creswell </w:t>
      </w:r>
      <w:r w:rsidRPr="00047E9C">
        <w:rPr>
          <w:rFonts w:ascii="Times New Roman" w:hAnsi="Times New Roman" w:cs="Times New Roman"/>
          <w:sz w:val="24"/>
          <w:szCs w:val="24"/>
        </w:rPr>
        <w:fldChar w:fldCharType="begin" w:fldLock="1"/>
      </w:r>
      <w:r w:rsidRPr="00047E9C">
        <w:rPr>
          <w:rFonts w:ascii="Times New Roman" w:hAnsi="Times New Roman" w:cs="Times New Roman"/>
          <w:sz w:val="24"/>
          <w:szCs w:val="24"/>
        </w:rPr>
        <w:instrText>ADDIN CSL_CITATION {"citationItems":[{"id":"ITEM-1","itemData":{"author":[{"dropping-particle":"","family":"Creswell","given":"John W","non-dropping-particle":"","parse-names":false,"suffix":""}],"id":"ITEM-1","issued":{"date-parts":[["2016"]]},"publisher":"Pustaka Pelajar.","publisher-place":"Yogyakarta","title":"Research Design: Pendekatan Metode Kualitatif, Kuantitatif, dan Campuran Edisi Keempat","type":"book"},"uris":["http://www.mendeley.com/documents/?uuid=997e62be-bbb6-4fe4-9379-669d08124f91"]}],"mendeley":{"formattedCitation":"(Creswell, 2016)","manualFormatting":"(2016:4)","plainTextFormattedCitation":"(Creswell, 2016)","previouslyFormattedCitation":"(Creswell, 2016)"},"properties":{"noteIndex":0},"schema":"https://github.com/citation-style-language/schema/raw/master/csl-citation.json"}</w:instrText>
      </w:r>
      <w:r w:rsidRPr="00047E9C">
        <w:rPr>
          <w:rFonts w:ascii="Times New Roman" w:hAnsi="Times New Roman" w:cs="Times New Roman"/>
          <w:sz w:val="24"/>
          <w:szCs w:val="24"/>
        </w:rPr>
        <w:fldChar w:fldCharType="separate"/>
      </w:r>
      <w:r w:rsidRPr="00047E9C">
        <w:rPr>
          <w:rFonts w:ascii="Times New Roman" w:hAnsi="Times New Roman" w:cs="Times New Roman"/>
          <w:noProof/>
          <w:sz w:val="24"/>
          <w:szCs w:val="24"/>
        </w:rPr>
        <w:t>2016:4)</w:t>
      </w:r>
      <w:r w:rsidRPr="00047E9C">
        <w:rPr>
          <w:rFonts w:ascii="Times New Roman" w:hAnsi="Times New Roman" w:cs="Times New Roman"/>
          <w:sz w:val="24"/>
          <w:szCs w:val="24"/>
        </w:rPr>
        <w:fldChar w:fldCharType="end"/>
      </w:r>
      <w:r w:rsidRPr="00047E9C">
        <w:rPr>
          <w:rFonts w:ascii="Times New Roman" w:eastAsia="Times New Roman" w:hAnsi="Times New Roman" w:cs="Times New Roman"/>
          <w:sz w:val="24"/>
          <w:szCs w:val="24"/>
          <w:lang w:val="en-US"/>
        </w:rPr>
        <w:t>.</w:t>
      </w:r>
      <w:r w:rsidR="00C24FD9">
        <w:rPr>
          <w:rFonts w:ascii="Times New Roman" w:eastAsia="Times New Roman" w:hAnsi="Times New Roman" w:cs="Times New Roman"/>
          <w:sz w:val="24"/>
          <w:szCs w:val="24"/>
          <w:lang w:val="en-US"/>
        </w:rPr>
        <w:t xml:space="preserve"> </w:t>
      </w:r>
      <w:r w:rsidR="00841E19" w:rsidRPr="00841E19">
        <w:rPr>
          <w:rFonts w:ascii="Times New Roman" w:eastAsia="Times New Roman" w:hAnsi="Times New Roman" w:cs="Times New Roman"/>
          <w:sz w:val="24"/>
          <w:szCs w:val="24"/>
          <w:lang w:val="en-ID"/>
        </w:rPr>
        <w:t>Metode penelitian deskriptif</w:t>
      </w:r>
      <w:r w:rsidR="007127B9">
        <w:rPr>
          <w:rFonts w:ascii="Times New Roman" w:eastAsia="Times New Roman" w:hAnsi="Times New Roman" w:cs="Times New Roman"/>
          <w:sz w:val="24"/>
          <w:szCs w:val="24"/>
          <w:lang w:val="en-ID"/>
        </w:rPr>
        <w:t xml:space="preserve"> untuk</w:t>
      </w:r>
      <w:r w:rsidR="00841E19" w:rsidRPr="00841E19">
        <w:rPr>
          <w:rFonts w:ascii="Times New Roman" w:eastAsia="Times New Roman" w:hAnsi="Times New Roman" w:cs="Times New Roman"/>
          <w:sz w:val="24"/>
          <w:szCs w:val="24"/>
          <w:lang w:val="en-ID"/>
        </w:rPr>
        <w:t xml:space="preserve"> meneIiti </w:t>
      </w:r>
      <w:r w:rsidR="00841E19" w:rsidRPr="00841E19">
        <w:rPr>
          <w:rFonts w:ascii="Times New Roman" w:eastAsia="Times New Roman" w:hAnsi="Times New Roman" w:cs="Times New Roman"/>
          <w:bCs/>
          <w:sz w:val="24"/>
          <w:szCs w:val="24"/>
          <w:lang w:val="en-ID"/>
        </w:rPr>
        <w:t>Bagaimana menyelidiki</w:t>
      </w:r>
      <w:r w:rsidR="00841E19" w:rsidRPr="00841E19">
        <w:rPr>
          <w:rFonts w:ascii="Times New Roman" w:eastAsia="Times New Roman" w:hAnsi="Times New Roman" w:cs="Times New Roman"/>
          <w:sz w:val="24"/>
          <w:szCs w:val="24"/>
          <w:lang w:val="en-ID"/>
        </w:rPr>
        <w:t xml:space="preserve"> status </w:t>
      </w:r>
      <w:r w:rsidR="00841E19" w:rsidRPr="00841E19">
        <w:rPr>
          <w:rFonts w:ascii="Times New Roman" w:eastAsia="Times New Roman" w:hAnsi="Times New Roman" w:cs="Times New Roman"/>
          <w:bCs/>
          <w:sz w:val="24"/>
          <w:szCs w:val="24"/>
          <w:lang w:val="en-ID"/>
        </w:rPr>
        <w:t>kelompok,</w:t>
      </w:r>
      <w:r w:rsidR="00841E19" w:rsidRPr="00841E19">
        <w:rPr>
          <w:rFonts w:ascii="Times New Roman" w:eastAsia="Times New Roman" w:hAnsi="Times New Roman" w:cs="Times New Roman"/>
          <w:sz w:val="24"/>
          <w:szCs w:val="24"/>
          <w:lang w:val="en-ID"/>
        </w:rPr>
        <w:t xml:space="preserve"> objek, </w:t>
      </w:r>
      <w:r w:rsidR="00841E19" w:rsidRPr="00841E19">
        <w:rPr>
          <w:rFonts w:ascii="Times New Roman" w:eastAsia="Times New Roman" w:hAnsi="Times New Roman" w:cs="Times New Roman"/>
          <w:bCs/>
          <w:sz w:val="24"/>
          <w:szCs w:val="24"/>
          <w:lang w:val="en-ID"/>
        </w:rPr>
        <w:t>keadaan,</w:t>
      </w:r>
      <w:r w:rsidR="00841E19" w:rsidRPr="00841E19">
        <w:rPr>
          <w:rFonts w:ascii="Times New Roman" w:eastAsia="Times New Roman" w:hAnsi="Times New Roman" w:cs="Times New Roman"/>
          <w:sz w:val="24"/>
          <w:szCs w:val="24"/>
          <w:lang w:val="en-ID"/>
        </w:rPr>
        <w:t xml:space="preserve"> sistem </w:t>
      </w:r>
      <w:r w:rsidR="00841E19" w:rsidRPr="00841E19">
        <w:rPr>
          <w:rFonts w:ascii="Times New Roman" w:eastAsia="Times New Roman" w:hAnsi="Times New Roman" w:cs="Times New Roman"/>
          <w:bCs/>
          <w:sz w:val="24"/>
          <w:szCs w:val="24"/>
          <w:lang w:val="en-ID"/>
        </w:rPr>
        <w:t>berpikir, atau kelas orang saat ini untuk tujuan membuat penjelasan, gambar, atau lukisan</w:t>
      </w:r>
      <w:r w:rsidR="00841E19" w:rsidRPr="00841E19">
        <w:rPr>
          <w:rFonts w:ascii="Times New Roman" w:eastAsia="Times New Roman" w:hAnsi="Times New Roman" w:cs="Times New Roman"/>
          <w:sz w:val="24"/>
          <w:szCs w:val="24"/>
          <w:lang w:val="en-ID"/>
        </w:rPr>
        <w:t xml:space="preserve"> yang sistematis, </w:t>
      </w:r>
      <w:r w:rsidR="00841E19" w:rsidRPr="00841E19">
        <w:rPr>
          <w:rFonts w:ascii="Times New Roman" w:eastAsia="Times New Roman" w:hAnsi="Times New Roman" w:cs="Times New Roman"/>
          <w:bCs/>
          <w:sz w:val="24"/>
          <w:szCs w:val="24"/>
          <w:lang w:val="en-ID"/>
        </w:rPr>
        <w:t>faktual, akurat, Fakta, ciri</w:t>
      </w:r>
      <w:r w:rsidR="00841E19" w:rsidRPr="00841E19">
        <w:rPr>
          <w:rFonts w:ascii="Times New Roman" w:eastAsia="Times New Roman" w:hAnsi="Times New Roman" w:cs="Times New Roman"/>
          <w:sz w:val="24"/>
          <w:szCs w:val="24"/>
          <w:lang w:val="en-ID"/>
        </w:rPr>
        <w:t xml:space="preserve"> dan hubungan antar fenomena yang </w:t>
      </w:r>
      <w:r w:rsidR="00841E19" w:rsidRPr="00841E19">
        <w:rPr>
          <w:rFonts w:ascii="Times New Roman" w:eastAsia="Times New Roman" w:hAnsi="Times New Roman" w:cs="Times New Roman"/>
          <w:bCs/>
          <w:sz w:val="24"/>
          <w:szCs w:val="24"/>
          <w:lang w:val="en-ID"/>
        </w:rPr>
        <w:t>diteliti</w:t>
      </w:r>
      <w:r w:rsidR="00841E19">
        <w:rPr>
          <w:rFonts w:ascii="Times New Roman" w:eastAsia="Times New Roman" w:hAnsi="Times New Roman" w:cs="Times New Roman"/>
          <w:bCs/>
          <w:sz w:val="24"/>
          <w:szCs w:val="24"/>
          <w:lang w:val="en-ID"/>
        </w:rPr>
        <w:t xml:space="preserve"> (</w:t>
      </w:r>
      <w:r w:rsidR="00841E19" w:rsidRPr="00841E19">
        <w:rPr>
          <w:rFonts w:ascii="Times New Roman" w:eastAsia="Times New Roman" w:hAnsi="Times New Roman" w:cs="Times New Roman"/>
          <w:bCs/>
          <w:sz w:val="24"/>
          <w:szCs w:val="24"/>
          <w:lang w:val="en-ID"/>
        </w:rPr>
        <w:t xml:space="preserve">Nazir </w:t>
      </w:r>
      <w:r w:rsidR="00841E19" w:rsidRPr="00841E19">
        <w:rPr>
          <w:rFonts w:ascii="Times New Roman" w:eastAsia="Times New Roman" w:hAnsi="Times New Roman" w:cs="Times New Roman"/>
          <w:bCs/>
          <w:sz w:val="24"/>
          <w:szCs w:val="24"/>
          <w:lang w:val="en-ID"/>
        </w:rPr>
        <w:fldChar w:fldCharType="begin" w:fldLock="1"/>
      </w:r>
      <w:r w:rsidR="00841E19" w:rsidRPr="00841E19">
        <w:rPr>
          <w:rFonts w:ascii="Times New Roman" w:eastAsia="Times New Roman" w:hAnsi="Times New Roman" w:cs="Times New Roman"/>
          <w:bCs/>
          <w:sz w:val="24"/>
          <w:szCs w:val="24"/>
          <w:lang w:val="en-ID"/>
        </w:rPr>
        <w:instrText>ADDIN CSL_CITATION {"citationItems":[{"id":"ITEM-1","itemData":{"author":[{"dropping-particle":"","family":"Nazir","given":"","non-dropping-particle":"","parse-names":false,"suffix":""}],"id":"ITEM-1","issued":{"date-parts":[["2011"]]},"publisher":"Ghalia Indonesia","publisher-place":"Bogor","title":"Metode Penelitian","type":"book"},"uris":["http://www.mendeley.com/documents/?uuid=96e6d0c0-b3b5-4958-9d79-e8c237374b0a"]}],"mendeley":{"formattedCitation":"(Nazir, 2011)","manualFormatting":"(2011:54)","plainTextFormattedCitation":"(Nazir, 2011)","previouslyFormattedCitation":"(Nazir, 2011)"},"properties":{"noteIndex":0},"schema":"https://github.com/citation-style-language/schema/raw/master/csl-citation.json"}</w:instrText>
      </w:r>
      <w:r w:rsidR="00841E19" w:rsidRPr="00841E19">
        <w:rPr>
          <w:rFonts w:ascii="Times New Roman" w:eastAsia="Times New Roman" w:hAnsi="Times New Roman" w:cs="Times New Roman"/>
          <w:bCs/>
          <w:sz w:val="24"/>
          <w:szCs w:val="24"/>
          <w:lang w:val="en-ID"/>
        </w:rPr>
        <w:fldChar w:fldCharType="separate"/>
      </w:r>
      <w:r w:rsidR="00841E19" w:rsidRPr="00841E19">
        <w:rPr>
          <w:rFonts w:ascii="Times New Roman" w:eastAsia="Times New Roman" w:hAnsi="Times New Roman" w:cs="Times New Roman"/>
          <w:bCs/>
          <w:sz w:val="24"/>
          <w:szCs w:val="24"/>
          <w:lang w:val="en-ID"/>
        </w:rPr>
        <w:t>2011:54)</w:t>
      </w:r>
      <w:r w:rsidR="00841E19" w:rsidRPr="00841E19">
        <w:rPr>
          <w:rFonts w:ascii="Times New Roman" w:eastAsia="Times New Roman" w:hAnsi="Times New Roman" w:cs="Times New Roman"/>
          <w:bCs/>
          <w:sz w:val="24"/>
          <w:szCs w:val="24"/>
          <w:lang w:val="en-ID"/>
        </w:rPr>
        <w:fldChar w:fldCharType="end"/>
      </w:r>
      <w:r w:rsidR="00841E19" w:rsidRPr="00841E19">
        <w:rPr>
          <w:rFonts w:ascii="Times New Roman" w:eastAsia="Times New Roman" w:hAnsi="Times New Roman" w:cs="Times New Roman"/>
          <w:bCs/>
          <w:sz w:val="24"/>
          <w:szCs w:val="24"/>
          <w:lang w:val="en-ID"/>
        </w:rPr>
        <w:t>.</w:t>
      </w:r>
      <w:r w:rsidR="007127B9">
        <w:rPr>
          <w:rFonts w:ascii="Times New Roman" w:eastAsia="Times New Roman" w:hAnsi="Times New Roman" w:cs="Times New Roman"/>
          <w:bCs/>
          <w:sz w:val="24"/>
          <w:szCs w:val="24"/>
          <w:lang w:val="en-ID"/>
        </w:rPr>
        <w:t xml:space="preserve"> </w:t>
      </w:r>
      <w:r w:rsidR="007E023C" w:rsidRPr="00632D81">
        <w:rPr>
          <w:rFonts w:ascii="Times New Roman" w:eastAsia="Times New Roman" w:hAnsi="Times New Roman" w:cs="Times New Roman"/>
          <w:sz w:val="24"/>
          <w:szCs w:val="24"/>
        </w:rPr>
        <w:t>Dan kemudian menganalisis data</w:t>
      </w:r>
      <w:r w:rsidR="00C24FD9">
        <w:rPr>
          <w:rFonts w:ascii="Times New Roman" w:eastAsia="Times New Roman" w:hAnsi="Times New Roman" w:cs="Times New Roman"/>
          <w:sz w:val="24"/>
          <w:szCs w:val="24"/>
        </w:rPr>
        <w:t xml:space="preserve"> </w:t>
      </w:r>
      <w:r w:rsidR="007E023C" w:rsidRPr="00632D81">
        <w:rPr>
          <w:rFonts w:ascii="Times New Roman" w:eastAsia="Times New Roman" w:hAnsi="Times New Roman" w:cs="Times New Roman"/>
          <w:sz w:val="24"/>
          <w:szCs w:val="24"/>
        </w:rPr>
        <w:t xml:space="preserve">melalui </w:t>
      </w:r>
      <w:r w:rsidR="00C24FD9">
        <w:rPr>
          <w:rFonts w:ascii="Times New Roman" w:eastAsia="Times New Roman" w:hAnsi="Times New Roman" w:cs="Times New Roman"/>
          <w:sz w:val="24"/>
          <w:szCs w:val="24"/>
          <w:lang w:val="en-ID"/>
        </w:rPr>
        <w:t>analis</w:t>
      </w:r>
      <w:r w:rsidR="00C24FD9" w:rsidRPr="00C24FD9">
        <w:rPr>
          <w:rFonts w:ascii="Times New Roman" w:eastAsia="Times New Roman" w:hAnsi="Times New Roman" w:cs="Times New Roman"/>
          <w:sz w:val="24"/>
          <w:szCs w:val="24"/>
          <w:lang w:val="en-ID"/>
        </w:rPr>
        <w:t>is kualitatif, dan proses analisis didasarkan pada adanya hubungan semantik antara variabel sasaran penelitian, dan penulis memahami makna  hubungan tersebut</w:t>
      </w:r>
      <w:r w:rsidR="00C24FD9">
        <w:rPr>
          <w:rFonts w:ascii="Times New Roman" w:eastAsia="Times New Roman" w:hAnsi="Times New Roman" w:cs="Times New Roman"/>
          <w:sz w:val="24"/>
          <w:szCs w:val="24"/>
          <w:lang w:val="en-ID"/>
        </w:rPr>
        <w:t>.</w:t>
      </w:r>
    </w:p>
    <w:p w14:paraId="4179FDEB" w14:textId="1E11CFCC" w:rsidR="00E732E3" w:rsidRDefault="00C24FD9" w:rsidP="00C24FD9">
      <w:pPr>
        <w:spacing w:after="0"/>
        <w:ind w:left="0" w:hanging="2"/>
        <w:rPr>
          <w:rFonts w:ascii="Times New Roman" w:eastAsia="Times New Roman" w:hAnsi="Times New Roman" w:cs="Times New Roman"/>
          <w:sz w:val="24"/>
          <w:szCs w:val="24"/>
          <w:lang w:val="en-US"/>
        </w:rPr>
      </w:pPr>
      <w:r w:rsidRPr="00C24FD9">
        <w:rPr>
          <w:rFonts w:ascii="Times New Roman" w:eastAsia="Times New Roman" w:hAnsi="Times New Roman" w:cs="Times New Roman"/>
          <w:sz w:val="24"/>
          <w:szCs w:val="24"/>
        </w:rPr>
        <w:t xml:space="preserve"> </w:t>
      </w:r>
      <w:r w:rsidR="007E023C" w:rsidRPr="007E023C">
        <w:rPr>
          <w:rFonts w:ascii="Times New Roman" w:eastAsia="Times New Roman" w:hAnsi="Times New Roman" w:cs="Times New Roman"/>
          <w:sz w:val="24"/>
          <w:szCs w:val="24"/>
        </w:rPr>
        <w:t xml:space="preserve">Penulis mengumpulkan data melalui </w:t>
      </w:r>
      <w:r w:rsidR="007127B9">
        <w:rPr>
          <w:rFonts w:ascii="Times New Roman" w:eastAsia="Times New Roman" w:hAnsi="Times New Roman" w:cs="Times New Roman"/>
          <w:sz w:val="24"/>
          <w:szCs w:val="24"/>
          <w:lang w:val="en-US"/>
        </w:rPr>
        <w:t>observasi,</w:t>
      </w:r>
      <w:r w:rsidR="007127B9" w:rsidRPr="007E023C">
        <w:rPr>
          <w:rFonts w:ascii="Times New Roman" w:eastAsia="Times New Roman" w:hAnsi="Times New Roman" w:cs="Times New Roman"/>
          <w:sz w:val="24"/>
          <w:szCs w:val="24"/>
        </w:rPr>
        <w:t xml:space="preserve"> </w:t>
      </w:r>
      <w:r w:rsidR="007E023C" w:rsidRPr="007E023C">
        <w:rPr>
          <w:rFonts w:ascii="Times New Roman" w:eastAsia="Times New Roman" w:hAnsi="Times New Roman" w:cs="Times New Roman"/>
          <w:sz w:val="24"/>
          <w:szCs w:val="24"/>
        </w:rPr>
        <w:t>wawancara</w:t>
      </w:r>
      <w:r w:rsidR="007127B9">
        <w:rPr>
          <w:rFonts w:ascii="Times New Roman" w:eastAsia="Times New Roman" w:hAnsi="Times New Roman" w:cs="Times New Roman"/>
          <w:sz w:val="24"/>
          <w:szCs w:val="24"/>
          <w:lang w:val="en-US"/>
        </w:rPr>
        <w:t xml:space="preserve"> dan</w:t>
      </w:r>
      <w:r w:rsidR="007E023C" w:rsidRPr="007E023C">
        <w:rPr>
          <w:rFonts w:ascii="Times New Roman" w:eastAsia="Times New Roman" w:hAnsi="Times New Roman" w:cs="Times New Roman"/>
          <w:sz w:val="24"/>
          <w:szCs w:val="24"/>
        </w:rPr>
        <w:t xml:space="preserve"> dokumentasi. Dalam melakukan pengumpulan data kualitatif, penulis melakukan wawa</w:t>
      </w:r>
      <w:r w:rsidR="00767B2A">
        <w:rPr>
          <w:rFonts w:ascii="Times New Roman" w:eastAsia="Times New Roman" w:hAnsi="Times New Roman" w:cs="Times New Roman"/>
          <w:sz w:val="24"/>
          <w:szCs w:val="24"/>
        </w:rPr>
        <w:t>ncara secara mendalam terhadap 16</w:t>
      </w:r>
      <w:r w:rsidR="007E023C" w:rsidRPr="007E023C">
        <w:rPr>
          <w:rFonts w:ascii="Times New Roman" w:eastAsia="Times New Roman" w:hAnsi="Times New Roman" w:cs="Times New Roman"/>
          <w:sz w:val="24"/>
          <w:szCs w:val="24"/>
        </w:rPr>
        <w:t xml:space="preserve"> orang informan yang terdiri dari </w:t>
      </w:r>
      <w:r w:rsidR="00767B2A" w:rsidRPr="00767B2A">
        <w:rPr>
          <w:rFonts w:ascii="Times New Roman" w:eastAsia="Times New Roman" w:hAnsi="Times New Roman" w:cs="Times New Roman"/>
          <w:sz w:val="24"/>
          <w:szCs w:val="24"/>
          <w:lang w:val="en-ID"/>
        </w:rPr>
        <w:t>Kepala Dinas Pendidikan</w:t>
      </w:r>
      <w:r w:rsidR="00767B2A" w:rsidRPr="00767B2A">
        <w:rPr>
          <w:rFonts w:ascii="Times New Roman" w:eastAsia="Times New Roman" w:hAnsi="Times New Roman" w:cs="Times New Roman"/>
          <w:sz w:val="24"/>
          <w:szCs w:val="24"/>
        </w:rPr>
        <w:t xml:space="preserve"> </w:t>
      </w:r>
      <w:r w:rsidR="007E023C" w:rsidRPr="007E023C">
        <w:rPr>
          <w:rFonts w:ascii="Times New Roman" w:eastAsia="Times New Roman" w:hAnsi="Times New Roman" w:cs="Times New Roman"/>
          <w:sz w:val="24"/>
          <w:szCs w:val="24"/>
        </w:rPr>
        <w:t xml:space="preserve">Kabupaten </w:t>
      </w:r>
      <w:r w:rsidR="00767B2A">
        <w:rPr>
          <w:rFonts w:ascii="Times New Roman" w:eastAsia="Times New Roman" w:hAnsi="Times New Roman" w:cs="Times New Roman"/>
          <w:sz w:val="24"/>
          <w:szCs w:val="24"/>
          <w:lang w:val="en-US"/>
        </w:rPr>
        <w:t>Tapanuli Utara</w:t>
      </w:r>
      <w:r w:rsidR="007E023C" w:rsidRPr="007E023C">
        <w:rPr>
          <w:rFonts w:ascii="Times New Roman" w:eastAsia="Times New Roman" w:hAnsi="Times New Roman" w:cs="Times New Roman"/>
          <w:sz w:val="24"/>
          <w:szCs w:val="24"/>
        </w:rPr>
        <w:t xml:space="preserve">, </w:t>
      </w:r>
      <w:r w:rsidR="00C71078" w:rsidRPr="00C71078">
        <w:rPr>
          <w:rFonts w:ascii="Times New Roman" w:eastAsia="Times New Roman" w:hAnsi="Times New Roman" w:cs="Times New Roman"/>
          <w:sz w:val="24"/>
          <w:szCs w:val="24"/>
          <w:lang w:val="en-ID"/>
        </w:rPr>
        <w:t>Kepala Bidang Pembinaan Pendidikan Dasar</w:t>
      </w:r>
      <w:r w:rsidR="00C71078">
        <w:rPr>
          <w:rFonts w:ascii="Times New Roman" w:eastAsia="Times New Roman" w:hAnsi="Times New Roman" w:cs="Times New Roman"/>
          <w:sz w:val="24"/>
          <w:szCs w:val="24"/>
          <w:lang w:val="en-ID"/>
        </w:rPr>
        <w:t xml:space="preserve"> Dinas Pendidikan Kabupaten Tapanuli Utara</w:t>
      </w:r>
      <w:r w:rsidR="00C71078">
        <w:rPr>
          <w:rFonts w:ascii="Times New Roman" w:eastAsia="Times New Roman" w:hAnsi="Times New Roman" w:cs="Times New Roman"/>
          <w:sz w:val="24"/>
          <w:szCs w:val="24"/>
        </w:rPr>
        <w:t xml:space="preserve">, </w:t>
      </w:r>
      <w:r w:rsidR="00C71078" w:rsidRPr="00C71078">
        <w:rPr>
          <w:rFonts w:ascii="Times New Roman" w:eastAsia="Times New Roman" w:hAnsi="Times New Roman" w:cs="Times New Roman"/>
          <w:sz w:val="24"/>
          <w:szCs w:val="24"/>
          <w:lang w:val="en-ID"/>
        </w:rPr>
        <w:t>Kepala sekolah</w:t>
      </w:r>
      <w:r w:rsidR="00C71078" w:rsidRPr="00C71078">
        <w:rPr>
          <w:rFonts w:ascii="Times New Roman" w:eastAsia="Times New Roman" w:hAnsi="Times New Roman" w:cs="Times New Roman"/>
          <w:sz w:val="24"/>
          <w:szCs w:val="24"/>
        </w:rPr>
        <w:t xml:space="preserve"> </w:t>
      </w:r>
      <w:r w:rsidR="00C71078">
        <w:rPr>
          <w:rFonts w:ascii="Times New Roman" w:eastAsia="Times New Roman" w:hAnsi="Times New Roman" w:cs="Times New Roman"/>
          <w:sz w:val="24"/>
          <w:szCs w:val="24"/>
          <w:lang w:val="en-US"/>
        </w:rPr>
        <w:t>(Kepala Sekolah SMP Negeri 1 Parmonangan dan Kepala Sekolah SMP Swasta Santa Maria Parmonangan), orang tua (sebanyak 6 orang) dan siswa SMP (sebanyak 6 orang)</w:t>
      </w:r>
      <w:r w:rsidR="007E023C" w:rsidRPr="007E023C">
        <w:rPr>
          <w:rFonts w:ascii="Times New Roman" w:eastAsia="Times New Roman" w:hAnsi="Times New Roman" w:cs="Times New Roman"/>
          <w:sz w:val="24"/>
          <w:szCs w:val="24"/>
        </w:rPr>
        <w:t xml:space="preserve">. Adapun analisisnya menggunakan teori Implementasi milik Edward III </w:t>
      </w:r>
      <w:r w:rsidR="00B01FCF" w:rsidRPr="00B01FCF">
        <w:rPr>
          <w:rFonts w:ascii="Times New Roman" w:eastAsia="Times New Roman" w:hAnsi="Times New Roman" w:cs="Times New Roman"/>
          <w:sz w:val="24"/>
          <w:szCs w:val="24"/>
          <w:lang w:val="en-ID"/>
        </w:rPr>
        <w:fldChar w:fldCharType="begin" w:fldLock="1"/>
      </w:r>
      <w:r w:rsidR="00B01FCF" w:rsidRPr="00B01FCF">
        <w:rPr>
          <w:rFonts w:ascii="Times New Roman" w:eastAsia="Times New Roman" w:hAnsi="Times New Roman" w:cs="Times New Roman"/>
          <w:sz w:val="24"/>
          <w:szCs w:val="24"/>
          <w:lang w:val="en-ID"/>
        </w:rPr>
        <w:instrText>ADDIN CSL_CITATION {"citationItems":[{"id":"ITEM-1","itemData":{"author":[{"dropping-particle":"","family":"Subarsono","given":"AG","non-dropping-particle":"","parse-names":false,"suffix":""}],"id":"ITEM-1","issued":{"date-parts":[["2011"]]},"publisher":"Pustaka Pelajar","publisher-place":"Yogyakarta","title":"Analisis Kebijakan Publik (konsep.teori dan aplikasi)","type":"book"},"uris":["http://www.mendeley.com/documents/?uuid=665620d6-648a-4dcf-9eb8-b9c1fdb8d900"]}],"mendeley":{"formattedCitation":"(Subarsono, 2011)","manualFormatting":"(Subarsono, 2011:90-92)","plainTextFormattedCitation":"(Subarsono, 2011)","previouslyFormattedCitation":"(Subarsono, 2011)"},"properties":{"noteIndex":0},"schema":"https://github.com/citation-style-language/schema/raw/master/csl-citation.json"}</w:instrText>
      </w:r>
      <w:r w:rsidR="00B01FCF" w:rsidRPr="00B01FCF">
        <w:rPr>
          <w:rFonts w:ascii="Times New Roman" w:eastAsia="Times New Roman" w:hAnsi="Times New Roman" w:cs="Times New Roman"/>
          <w:sz w:val="24"/>
          <w:szCs w:val="24"/>
          <w:lang w:val="en-ID"/>
        </w:rPr>
        <w:fldChar w:fldCharType="separate"/>
      </w:r>
      <w:r w:rsidR="00B01FCF" w:rsidRPr="00B01FCF">
        <w:rPr>
          <w:rFonts w:ascii="Times New Roman" w:eastAsia="Times New Roman" w:hAnsi="Times New Roman" w:cs="Times New Roman"/>
          <w:sz w:val="24"/>
          <w:szCs w:val="24"/>
          <w:lang w:val="en-ID"/>
        </w:rPr>
        <w:t>(Subarsono, 2011)</w:t>
      </w:r>
      <w:r w:rsidR="00B01FCF" w:rsidRPr="00B01FCF">
        <w:rPr>
          <w:rFonts w:ascii="Times New Roman" w:eastAsia="Times New Roman" w:hAnsi="Times New Roman" w:cs="Times New Roman"/>
          <w:sz w:val="24"/>
          <w:szCs w:val="24"/>
        </w:rPr>
        <w:fldChar w:fldCharType="end"/>
      </w:r>
      <w:r w:rsidR="00B01FCF">
        <w:rPr>
          <w:rFonts w:ascii="Times New Roman" w:eastAsia="Times New Roman" w:hAnsi="Times New Roman" w:cs="Times New Roman"/>
          <w:sz w:val="24"/>
          <w:szCs w:val="24"/>
          <w:lang w:val="en-US"/>
        </w:rPr>
        <w:t xml:space="preserve"> </w:t>
      </w:r>
      <w:r w:rsidR="007E023C" w:rsidRPr="007E023C">
        <w:rPr>
          <w:rFonts w:ascii="Times New Roman" w:eastAsia="Times New Roman" w:hAnsi="Times New Roman" w:cs="Times New Roman"/>
          <w:sz w:val="24"/>
          <w:szCs w:val="24"/>
        </w:rPr>
        <w:t>yang menyatakan bahwa keberhasilan sebuah implementasi dapat diukur dengan empat indikator, yaitu komunikasi; sumberdaya; disposisi; dan struktur birokrasi</w:t>
      </w:r>
      <w:r w:rsidR="007E023C">
        <w:rPr>
          <w:rFonts w:ascii="Times New Roman" w:eastAsia="Times New Roman" w:hAnsi="Times New Roman" w:cs="Times New Roman"/>
          <w:sz w:val="24"/>
          <w:szCs w:val="24"/>
          <w:lang w:val="en-US"/>
        </w:rPr>
        <w:t>.</w:t>
      </w:r>
    </w:p>
    <w:p w14:paraId="1FD7C30D" w14:textId="77777777" w:rsidR="007E023C" w:rsidRPr="007E023C" w:rsidRDefault="007E023C" w:rsidP="007E023C">
      <w:pPr>
        <w:spacing w:after="0" w:line="240" w:lineRule="auto"/>
        <w:ind w:left="0" w:hanging="2"/>
        <w:jc w:val="both"/>
        <w:rPr>
          <w:rFonts w:ascii="Times New Roman" w:eastAsia="Times New Roman" w:hAnsi="Times New Roman" w:cs="Times New Roman"/>
          <w:sz w:val="24"/>
          <w:szCs w:val="24"/>
          <w:lang w:val="en-US"/>
        </w:rPr>
      </w:pPr>
    </w:p>
    <w:p w14:paraId="5AA46FA6" w14:textId="30AD7D22" w:rsidR="00E732E3" w:rsidRPr="007E023C" w:rsidRDefault="006E1B29" w:rsidP="007E023C">
      <w:pPr>
        <w:numPr>
          <w:ilvl w:val="0"/>
          <w:numId w:val="3"/>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253F1C10" w14:textId="6F1D8B5C" w:rsidR="007E023C" w:rsidRDefault="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Penulis</w:t>
      </w:r>
      <w:r w:rsidR="00380AE2">
        <w:rPr>
          <w:rFonts w:ascii="Times New Roman" w:eastAsia="Times New Roman" w:hAnsi="Times New Roman" w:cs="Times New Roman"/>
          <w:sz w:val="24"/>
          <w:szCs w:val="24"/>
          <w:lang w:val="en-US"/>
        </w:rPr>
        <w:t xml:space="preserve"> dalam</w:t>
      </w:r>
      <w:r w:rsidRPr="007E023C">
        <w:rPr>
          <w:rFonts w:ascii="Times New Roman" w:eastAsia="Times New Roman" w:hAnsi="Times New Roman" w:cs="Times New Roman"/>
          <w:sz w:val="24"/>
          <w:szCs w:val="24"/>
        </w:rPr>
        <w:t xml:space="preserve"> </w:t>
      </w:r>
      <w:r w:rsidR="00380AE2" w:rsidRPr="00380AE2">
        <w:rPr>
          <w:rFonts w:ascii="Times New Roman" w:eastAsia="Times New Roman" w:hAnsi="Times New Roman" w:cs="Times New Roman"/>
          <w:bCs/>
          <w:sz w:val="24"/>
          <w:szCs w:val="24"/>
          <w:lang w:val="en-ID"/>
        </w:rPr>
        <w:t xml:space="preserve">mengkaji </w:t>
      </w:r>
      <w:r w:rsidR="00380AE2" w:rsidRPr="00380AE2">
        <w:rPr>
          <w:rFonts w:ascii="Times New Roman" w:eastAsia="Times New Roman" w:hAnsi="Times New Roman" w:cs="Times New Roman"/>
          <w:sz w:val="24"/>
          <w:szCs w:val="24"/>
          <w:lang w:val="en-ID"/>
        </w:rPr>
        <w:t xml:space="preserve">Implementasi Program Sistem zonasi Pendidikan Dalam Penerimaan Peserta Didik Baru (PPDB) di Kecamatan Parmonangan Kabupaten Tapanuli Utara (Studi SMP Negeri 1 Parmonangan dan SMP </w:t>
      </w:r>
      <w:r w:rsidR="00380AE2">
        <w:rPr>
          <w:rFonts w:ascii="Times New Roman" w:eastAsia="Times New Roman" w:hAnsi="Times New Roman" w:cs="Times New Roman"/>
          <w:sz w:val="24"/>
          <w:szCs w:val="24"/>
          <w:lang w:val="en-ID"/>
        </w:rPr>
        <w:t>Swasta Santa Maria Parmonangan)</w:t>
      </w:r>
      <w:r w:rsidRPr="007E023C">
        <w:rPr>
          <w:rFonts w:ascii="Times New Roman" w:eastAsia="Times New Roman" w:hAnsi="Times New Roman" w:cs="Times New Roman"/>
          <w:sz w:val="24"/>
          <w:szCs w:val="24"/>
        </w:rPr>
        <w:t xml:space="preserve"> menggunakan pendapat dari Edward III yang menyatakan keberhasilan sebuah implementasi dapat diukur menggunakan 4 dimensi yaitu komunikasi; sumberdaya; disposisi; dan struktur birokrasi. Adapun pembahasan dapat dilihat pada subbab berikut.</w:t>
      </w:r>
    </w:p>
    <w:p w14:paraId="75488E8A" w14:textId="3A6C8F15" w:rsidR="00E732E3" w:rsidRPr="007E023C"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3.1. </w:t>
      </w:r>
      <w:r w:rsidR="007E023C">
        <w:rPr>
          <w:rFonts w:ascii="Times New Roman" w:eastAsia="Times New Roman" w:hAnsi="Times New Roman" w:cs="Times New Roman"/>
          <w:b/>
          <w:sz w:val="24"/>
          <w:szCs w:val="24"/>
          <w:lang w:val="en-US"/>
        </w:rPr>
        <w:t>Komunikasi</w:t>
      </w:r>
    </w:p>
    <w:p w14:paraId="230AC313" w14:textId="01E9C39E"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Penulis melakukan </w:t>
      </w:r>
      <w:r w:rsidR="00FB0704">
        <w:rPr>
          <w:rFonts w:ascii="Times New Roman" w:eastAsia="Times New Roman" w:hAnsi="Times New Roman" w:cs="Times New Roman"/>
          <w:sz w:val="24"/>
          <w:szCs w:val="24"/>
          <w:lang w:val="en-US"/>
        </w:rPr>
        <w:t xml:space="preserve">observasi, </w:t>
      </w:r>
      <w:r w:rsidRPr="007E023C">
        <w:rPr>
          <w:rFonts w:ascii="Times New Roman" w:eastAsia="Times New Roman" w:hAnsi="Times New Roman" w:cs="Times New Roman"/>
          <w:sz w:val="24"/>
          <w:szCs w:val="24"/>
        </w:rPr>
        <w:t xml:space="preserve">wawancara dan </w:t>
      </w:r>
      <w:r w:rsidR="00FB0704">
        <w:rPr>
          <w:rFonts w:ascii="Times New Roman" w:eastAsia="Times New Roman" w:hAnsi="Times New Roman" w:cs="Times New Roman"/>
          <w:sz w:val="24"/>
          <w:szCs w:val="24"/>
          <w:lang w:val="en-US"/>
        </w:rPr>
        <w:t xml:space="preserve">juga </w:t>
      </w:r>
      <w:r w:rsidRPr="007E023C">
        <w:rPr>
          <w:rFonts w:ascii="Times New Roman" w:eastAsia="Times New Roman" w:hAnsi="Times New Roman" w:cs="Times New Roman"/>
          <w:sz w:val="24"/>
          <w:szCs w:val="24"/>
        </w:rPr>
        <w:t xml:space="preserve">dokumentasi </w:t>
      </w:r>
      <w:r w:rsidR="00FB0704">
        <w:rPr>
          <w:rFonts w:ascii="Times New Roman" w:eastAsia="Times New Roman" w:hAnsi="Times New Roman" w:cs="Times New Roman"/>
          <w:sz w:val="24"/>
          <w:szCs w:val="24"/>
          <w:lang w:val="en-US"/>
        </w:rPr>
        <w:t>untuk</w:t>
      </w:r>
      <w:r w:rsidRPr="007E023C">
        <w:rPr>
          <w:rFonts w:ascii="Times New Roman" w:eastAsia="Times New Roman" w:hAnsi="Times New Roman" w:cs="Times New Roman"/>
          <w:sz w:val="24"/>
          <w:szCs w:val="24"/>
        </w:rPr>
        <w:t xml:space="preserve"> mendukung hasil temuan dimana berdasarkan teori Edward III terhadap dimensi Komunikasi </w:t>
      </w:r>
      <w:r w:rsidR="00FB0704">
        <w:rPr>
          <w:rFonts w:ascii="Times New Roman" w:eastAsia="Times New Roman" w:hAnsi="Times New Roman" w:cs="Times New Roman"/>
          <w:sz w:val="24"/>
          <w:szCs w:val="24"/>
          <w:lang w:val="en-US"/>
        </w:rPr>
        <w:t>memuat</w:t>
      </w:r>
      <w:r w:rsidRPr="007E023C">
        <w:rPr>
          <w:rFonts w:ascii="Times New Roman" w:eastAsia="Times New Roman" w:hAnsi="Times New Roman" w:cs="Times New Roman"/>
          <w:sz w:val="24"/>
          <w:szCs w:val="24"/>
        </w:rPr>
        <w:t xml:space="preserve"> tiga indikator yang terdiri dari transmisi, kejelasan, dan konsistensi. </w:t>
      </w:r>
    </w:p>
    <w:p w14:paraId="6EEA8086" w14:textId="27FE71BA"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Indikator transmisi, berdasarkan wawancara yang dilakukan dengan </w:t>
      </w:r>
      <w:r w:rsidR="00FB0516">
        <w:rPr>
          <w:rFonts w:ascii="Times New Roman" w:eastAsia="Times New Roman" w:hAnsi="Times New Roman" w:cs="Times New Roman"/>
          <w:sz w:val="24"/>
          <w:szCs w:val="24"/>
          <w:lang w:val="en-US"/>
        </w:rPr>
        <w:t>pihak Dinas Pendidikan</w:t>
      </w:r>
      <w:r w:rsidRPr="007E023C">
        <w:rPr>
          <w:rFonts w:ascii="Times New Roman" w:eastAsia="Times New Roman" w:hAnsi="Times New Roman" w:cs="Times New Roman"/>
          <w:sz w:val="24"/>
          <w:szCs w:val="24"/>
        </w:rPr>
        <w:t xml:space="preserve"> Kabupaten </w:t>
      </w:r>
      <w:r w:rsidR="00FB0516">
        <w:rPr>
          <w:rFonts w:ascii="Times New Roman" w:eastAsia="Times New Roman" w:hAnsi="Times New Roman" w:cs="Times New Roman"/>
          <w:sz w:val="24"/>
          <w:szCs w:val="24"/>
          <w:lang w:val="en-US"/>
        </w:rPr>
        <w:t>Tapanuli Utara</w:t>
      </w:r>
      <w:r w:rsidRPr="007E023C">
        <w:rPr>
          <w:rFonts w:ascii="Times New Roman" w:eastAsia="Times New Roman" w:hAnsi="Times New Roman" w:cs="Times New Roman"/>
          <w:sz w:val="24"/>
          <w:szCs w:val="24"/>
        </w:rPr>
        <w:t xml:space="preserve"> menyatakan bahwa ada beberapa upaya yang dilakukan oleh Dinas </w:t>
      </w:r>
      <w:r w:rsidR="00FB0516">
        <w:rPr>
          <w:rFonts w:ascii="Times New Roman" w:eastAsia="Times New Roman" w:hAnsi="Times New Roman" w:cs="Times New Roman"/>
          <w:sz w:val="24"/>
          <w:szCs w:val="24"/>
          <w:lang w:val="en-US"/>
        </w:rPr>
        <w:t>Pendidikan Kabupaten Tapanuli Utara</w:t>
      </w:r>
      <w:r w:rsidRPr="007E023C">
        <w:rPr>
          <w:rFonts w:ascii="Times New Roman" w:eastAsia="Times New Roman" w:hAnsi="Times New Roman" w:cs="Times New Roman"/>
          <w:sz w:val="24"/>
          <w:szCs w:val="24"/>
        </w:rPr>
        <w:t xml:space="preserve"> dalam menyalurkan informasi mengenai kebijakan </w:t>
      </w:r>
      <w:r w:rsidR="00FB0516">
        <w:rPr>
          <w:rFonts w:ascii="Times New Roman" w:eastAsia="Times New Roman" w:hAnsi="Times New Roman" w:cs="Times New Roman"/>
          <w:sz w:val="24"/>
          <w:szCs w:val="24"/>
          <w:lang w:val="en-US"/>
        </w:rPr>
        <w:t>zonasi pendidikan</w:t>
      </w:r>
      <w:r w:rsidR="001F633F">
        <w:rPr>
          <w:rFonts w:ascii="Times New Roman" w:eastAsia="Times New Roman" w:hAnsi="Times New Roman" w:cs="Times New Roman"/>
          <w:sz w:val="24"/>
          <w:szCs w:val="24"/>
          <w:lang w:val="en-US"/>
        </w:rPr>
        <w:t>,</w:t>
      </w:r>
      <w:r w:rsidR="00FB0516">
        <w:rPr>
          <w:rFonts w:ascii="Times New Roman" w:eastAsia="Times New Roman" w:hAnsi="Times New Roman" w:cs="Times New Roman"/>
          <w:sz w:val="24"/>
          <w:szCs w:val="24"/>
          <w:lang w:val="en-US"/>
        </w:rPr>
        <w:t xml:space="preserve"> yaitu dengan membentuk tim Koordinator Wilayah (korwil) di tiap kecamatan. Setiap tahunnya </w:t>
      </w:r>
      <w:r w:rsidR="000044AC">
        <w:rPr>
          <w:rFonts w:ascii="Times New Roman" w:eastAsia="Times New Roman" w:hAnsi="Times New Roman" w:cs="Times New Roman"/>
          <w:sz w:val="24"/>
          <w:szCs w:val="24"/>
          <w:lang w:val="en-US"/>
        </w:rPr>
        <w:t xml:space="preserve">jauh sebelum kebijakan ini </w:t>
      </w:r>
      <w:proofErr w:type="gramStart"/>
      <w:r w:rsidR="000044AC">
        <w:rPr>
          <w:rFonts w:ascii="Times New Roman" w:eastAsia="Times New Roman" w:hAnsi="Times New Roman" w:cs="Times New Roman"/>
          <w:sz w:val="24"/>
          <w:szCs w:val="24"/>
          <w:lang w:val="en-US"/>
        </w:rPr>
        <w:t>akan</w:t>
      </w:r>
      <w:proofErr w:type="gramEnd"/>
      <w:r w:rsidR="000044AC">
        <w:rPr>
          <w:rFonts w:ascii="Times New Roman" w:eastAsia="Times New Roman" w:hAnsi="Times New Roman" w:cs="Times New Roman"/>
          <w:sz w:val="24"/>
          <w:szCs w:val="24"/>
          <w:lang w:val="en-US"/>
        </w:rPr>
        <w:t xml:space="preserve"> dilaksanakan, pihak Dinas Pendidikan Tapanuli Utara </w:t>
      </w:r>
      <w:r w:rsidR="00FB0516">
        <w:rPr>
          <w:rFonts w:ascii="Times New Roman" w:eastAsia="Times New Roman" w:hAnsi="Times New Roman" w:cs="Times New Roman"/>
          <w:sz w:val="24"/>
          <w:szCs w:val="24"/>
          <w:lang w:val="en-US"/>
        </w:rPr>
        <w:t>melalui korwil akan mensosialisasikan kebijakan zonasi ini baik melalui zoom dan juga turun langsung kelapangan</w:t>
      </w:r>
      <w:r w:rsidR="000044AC">
        <w:rPr>
          <w:rFonts w:ascii="Times New Roman" w:eastAsia="Times New Roman" w:hAnsi="Times New Roman" w:cs="Times New Roman"/>
          <w:sz w:val="24"/>
          <w:szCs w:val="24"/>
          <w:lang w:val="en-US"/>
        </w:rPr>
        <w:t xml:space="preserve"> kepada satuan pendidikan dan juga kepada masyarakat</w:t>
      </w:r>
      <w:r w:rsidR="00FB0516">
        <w:rPr>
          <w:rFonts w:ascii="Times New Roman" w:eastAsia="Times New Roman" w:hAnsi="Times New Roman" w:cs="Times New Roman"/>
          <w:sz w:val="24"/>
          <w:szCs w:val="24"/>
          <w:lang w:val="en-US"/>
        </w:rPr>
        <w:t>.</w:t>
      </w:r>
      <w:r w:rsidR="000044AC">
        <w:rPr>
          <w:rFonts w:ascii="Times New Roman" w:eastAsia="Times New Roman" w:hAnsi="Times New Roman" w:cs="Times New Roman"/>
          <w:sz w:val="24"/>
          <w:szCs w:val="24"/>
          <w:lang w:val="en-US"/>
        </w:rPr>
        <w:t xml:space="preserve"> </w:t>
      </w:r>
      <w:r w:rsidR="00FB0516">
        <w:rPr>
          <w:rFonts w:ascii="Times New Roman" w:eastAsia="Times New Roman" w:hAnsi="Times New Roman" w:cs="Times New Roman"/>
          <w:sz w:val="24"/>
          <w:szCs w:val="24"/>
          <w:lang w:val="en-US"/>
        </w:rPr>
        <w:t xml:space="preserve"> Sosialisasi ini dilakukan </w:t>
      </w:r>
      <w:r w:rsidR="000044AC">
        <w:rPr>
          <w:rFonts w:ascii="Times New Roman" w:eastAsia="Times New Roman" w:hAnsi="Times New Roman" w:cs="Times New Roman"/>
          <w:sz w:val="24"/>
          <w:szCs w:val="24"/>
          <w:lang w:val="en-US"/>
        </w:rPr>
        <w:t xml:space="preserve">kurang lebih </w:t>
      </w:r>
      <w:r w:rsidR="00FB0516">
        <w:rPr>
          <w:rFonts w:ascii="Times New Roman" w:eastAsia="Times New Roman" w:hAnsi="Times New Roman" w:cs="Times New Roman"/>
          <w:sz w:val="24"/>
          <w:szCs w:val="24"/>
          <w:lang w:val="en-US"/>
        </w:rPr>
        <w:t>selama</w:t>
      </w:r>
      <w:r w:rsidR="000044AC">
        <w:rPr>
          <w:rFonts w:ascii="Times New Roman" w:eastAsia="Times New Roman" w:hAnsi="Times New Roman" w:cs="Times New Roman"/>
          <w:sz w:val="24"/>
          <w:szCs w:val="24"/>
          <w:lang w:val="en-US"/>
        </w:rPr>
        <w:t xml:space="preserve"> tiga bulan agar masyarakat bisa paham tentang zonasi ini. </w:t>
      </w:r>
      <w:r w:rsidR="000044AC">
        <w:rPr>
          <w:rFonts w:ascii="Times New Roman" w:eastAsia="Times New Roman" w:hAnsi="Times New Roman" w:cs="Times New Roman"/>
          <w:sz w:val="24"/>
          <w:szCs w:val="24"/>
        </w:rPr>
        <w:t>Sosialisa</w:t>
      </w:r>
      <w:r w:rsidR="000044AC">
        <w:rPr>
          <w:rFonts w:ascii="Times New Roman" w:eastAsia="Times New Roman" w:hAnsi="Times New Roman" w:cs="Times New Roman"/>
          <w:sz w:val="24"/>
          <w:szCs w:val="24"/>
          <w:lang w:val="en-US"/>
        </w:rPr>
        <w:t>s</w:t>
      </w:r>
      <w:r w:rsidR="000044AC">
        <w:rPr>
          <w:rFonts w:ascii="Times New Roman" w:eastAsia="Times New Roman" w:hAnsi="Times New Roman" w:cs="Times New Roman"/>
          <w:sz w:val="24"/>
          <w:szCs w:val="24"/>
        </w:rPr>
        <w:t>i</w:t>
      </w:r>
      <w:r w:rsidR="000044AC">
        <w:rPr>
          <w:rFonts w:ascii="Times New Roman" w:eastAsia="Times New Roman" w:hAnsi="Times New Roman" w:cs="Times New Roman"/>
          <w:sz w:val="24"/>
          <w:szCs w:val="24"/>
          <w:lang w:val="en-US"/>
        </w:rPr>
        <w:t xml:space="preserve"> dilakukan agar </w:t>
      </w:r>
      <w:r w:rsidR="000044AC" w:rsidRPr="000044AC">
        <w:rPr>
          <w:rFonts w:ascii="Times New Roman" w:eastAsia="Times New Roman" w:hAnsi="Times New Roman" w:cs="Times New Roman"/>
          <w:sz w:val="24"/>
          <w:szCs w:val="24"/>
          <w:lang w:val="en-ID"/>
        </w:rPr>
        <w:t>nanti tidak ada lagi orang tua siswa yang masih mengatakan tidak ada sosialisasi.</w:t>
      </w:r>
      <w:r w:rsidR="000044AC">
        <w:rPr>
          <w:rFonts w:ascii="Times New Roman" w:eastAsia="Times New Roman" w:hAnsi="Times New Roman" w:cs="Times New Roman"/>
          <w:sz w:val="24"/>
          <w:szCs w:val="24"/>
          <w:lang w:val="en-ID"/>
        </w:rPr>
        <w:t xml:space="preserve"> Pentingnya masyarakat memahami bagaimana kebijakan ini dijalankan d</w:t>
      </w:r>
      <w:r w:rsidR="00FD1170">
        <w:rPr>
          <w:rFonts w:ascii="Times New Roman" w:eastAsia="Times New Roman" w:hAnsi="Times New Roman" w:cs="Times New Roman"/>
          <w:sz w:val="24"/>
          <w:szCs w:val="24"/>
          <w:lang w:val="en-ID"/>
        </w:rPr>
        <w:t>an</w:t>
      </w:r>
      <w:r w:rsidR="000044AC">
        <w:rPr>
          <w:rFonts w:ascii="Times New Roman" w:eastAsia="Times New Roman" w:hAnsi="Times New Roman" w:cs="Times New Roman"/>
          <w:sz w:val="24"/>
          <w:szCs w:val="24"/>
          <w:lang w:val="en-ID"/>
        </w:rPr>
        <w:t xml:space="preserve"> </w:t>
      </w:r>
      <w:proofErr w:type="gramStart"/>
      <w:r w:rsidR="000044AC">
        <w:rPr>
          <w:rFonts w:ascii="Times New Roman" w:eastAsia="Times New Roman" w:hAnsi="Times New Roman" w:cs="Times New Roman"/>
          <w:sz w:val="24"/>
          <w:szCs w:val="24"/>
          <w:lang w:val="en-ID"/>
        </w:rPr>
        <w:t>apa</w:t>
      </w:r>
      <w:proofErr w:type="gramEnd"/>
      <w:r w:rsidR="000044AC">
        <w:rPr>
          <w:rFonts w:ascii="Times New Roman" w:eastAsia="Times New Roman" w:hAnsi="Times New Roman" w:cs="Times New Roman"/>
          <w:sz w:val="24"/>
          <w:szCs w:val="24"/>
          <w:lang w:val="en-ID"/>
        </w:rPr>
        <w:t xml:space="preserve"> tujuan diberlakukannya zonasi pendidikan ini</w:t>
      </w:r>
      <w:r w:rsidR="00FD1170">
        <w:rPr>
          <w:rFonts w:ascii="Times New Roman" w:eastAsia="Times New Roman" w:hAnsi="Times New Roman" w:cs="Times New Roman"/>
          <w:sz w:val="24"/>
          <w:szCs w:val="24"/>
          <w:lang w:val="en-ID"/>
        </w:rPr>
        <w:t>,</w:t>
      </w:r>
      <w:r w:rsidR="000044AC">
        <w:rPr>
          <w:rFonts w:ascii="Times New Roman" w:eastAsia="Times New Roman" w:hAnsi="Times New Roman" w:cs="Times New Roman"/>
          <w:sz w:val="24"/>
          <w:szCs w:val="24"/>
          <w:lang w:val="en-ID"/>
        </w:rPr>
        <w:t xml:space="preserve"> agar</w:t>
      </w:r>
      <w:r w:rsidR="00FD1170">
        <w:rPr>
          <w:rFonts w:ascii="Times New Roman" w:eastAsia="Times New Roman" w:hAnsi="Times New Roman" w:cs="Times New Roman"/>
          <w:sz w:val="24"/>
          <w:szCs w:val="24"/>
          <w:lang w:val="en-ID"/>
        </w:rPr>
        <w:t xml:space="preserve"> masyarakat dapat menerima perubahan sistem PPDB, juga untuk menghapus stigma masyarakat terhadap sekolah unggulan. Jika semua pihak baik itu </w:t>
      </w:r>
      <w:proofErr w:type="gramStart"/>
      <w:r w:rsidR="00FD1170">
        <w:rPr>
          <w:rFonts w:ascii="Times New Roman" w:eastAsia="Times New Roman" w:hAnsi="Times New Roman" w:cs="Times New Roman"/>
          <w:sz w:val="24"/>
          <w:szCs w:val="24"/>
          <w:lang w:val="en-ID"/>
        </w:rPr>
        <w:t>pihak  Dinas</w:t>
      </w:r>
      <w:proofErr w:type="gramEnd"/>
      <w:r w:rsidR="00FD1170">
        <w:rPr>
          <w:rFonts w:ascii="Times New Roman" w:eastAsia="Times New Roman" w:hAnsi="Times New Roman" w:cs="Times New Roman"/>
          <w:sz w:val="24"/>
          <w:szCs w:val="24"/>
          <w:lang w:val="en-ID"/>
        </w:rPr>
        <w:t xml:space="preserve"> Pendidikan, satuan pendidikan, dan masyarakat  sudah memiliki pemahaman yang sama tentang zonasi pendidikan </w:t>
      </w:r>
      <w:r w:rsidR="00FD1170">
        <w:rPr>
          <w:rFonts w:ascii="Times New Roman" w:eastAsia="Times New Roman" w:hAnsi="Times New Roman" w:cs="Times New Roman"/>
          <w:sz w:val="24"/>
          <w:szCs w:val="24"/>
          <w:lang w:val="en-ID"/>
        </w:rPr>
        <w:lastRenderedPageBreak/>
        <w:t>ini, maka akan memb</w:t>
      </w:r>
      <w:r w:rsidR="001F633F">
        <w:rPr>
          <w:rFonts w:ascii="Times New Roman" w:eastAsia="Times New Roman" w:hAnsi="Times New Roman" w:cs="Times New Roman"/>
          <w:sz w:val="24"/>
          <w:szCs w:val="24"/>
          <w:lang w:val="en-ID"/>
        </w:rPr>
        <w:t>antu dalam mewujudkan tujuan keb</w:t>
      </w:r>
      <w:r w:rsidR="00FD1170">
        <w:rPr>
          <w:rFonts w:ascii="Times New Roman" w:eastAsia="Times New Roman" w:hAnsi="Times New Roman" w:cs="Times New Roman"/>
          <w:sz w:val="24"/>
          <w:szCs w:val="24"/>
          <w:lang w:val="en-ID"/>
        </w:rPr>
        <w:t>ijakan ini yaitu pemerataan peserta didik dan kualitas pendidikan.</w:t>
      </w:r>
    </w:p>
    <w:p w14:paraId="6614A430" w14:textId="1540BEC5" w:rsidR="00144F89" w:rsidRPr="00144F89" w:rsidRDefault="007E023C" w:rsidP="00144F89">
      <w:pPr>
        <w:spacing w:after="0" w:line="240" w:lineRule="auto"/>
        <w:ind w:left="0" w:hanging="2"/>
        <w:jc w:val="both"/>
        <w:rPr>
          <w:rFonts w:ascii="Times New Roman" w:eastAsia="Times New Roman" w:hAnsi="Times New Roman" w:cs="Times New Roman"/>
          <w:sz w:val="24"/>
          <w:szCs w:val="24"/>
          <w:lang w:val="en-ID"/>
        </w:rPr>
      </w:pPr>
      <w:r w:rsidRPr="007E023C">
        <w:rPr>
          <w:rFonts w:ascii="Times New Roman" w:eastAsia="Times New Roman" w:hAnsi="Times New Roman" w:cs="Times New Roman"/>
          <w:sz w:val="24"/>
          <w:szCs w:val="24"/>
        </w:rPr>
        <w:t xml:space="preserve">Pada indikator kejelasan terutama untuk </w:t>
      </w:r>
      <w:r w:rsidR="001F633F">
        <w:rPr>
          <w:rFonts w:ascii="Times New Roman" w:eastAsia="Times New Roman" w:hAnsi="Times New Roman" w:cs="Times New Roman"/>
          <w:sz w:val="24"/>
          <w:szCs w:val="24"/>
          <w:lang w:val="en-US"/>
        </w:rPr>
        <w:t>mengatasi dinamika dilapangan, dimana sekolah yang dijadikan sebagai tujuan zonasi ternyata lebih jauh bila dibandingkan dengan sekolah lain yang berada dekat dengan rumah calon peserta didik, tetapi bukan tujuan  zonasinya.</w:t>
      </w:r>
      <w:r w:rsidR="00F4375D">
        <w:rPr>
          <w:rFonts w:ascii="Times New Roman" w:eastAsia="Times New Roman" w:hAnsi="Times New Roman" w:cs="Times New Roman"/>
          <w:sz w:val="24"/>
          <w:szCs w:val="24"/>
          <w:lang w:val="en-US"/>
        </w:rPr>
        <w:t xml:space="preserve"> Hal ini tentu tidak sesuai dengan prinsip zonasi yang berdasarkan jarak terdekat. Berdasarkan hasil wawancara dengan Bapak Kepala Dinas Pendidikan Kabupaten Tapanuli Utara menyatakan bahwa</w:t>
      </w:r>
      <w:r w:rsidR="00144F89">
        <w:rPr>
          <w:rFonts w:ascii="Times New Roman" w:eastAsia="Times New Roman" w:hAnsi="Times New Roman" w:cs="Times New Roman"/>
          <w:sz w:val="24"/>
          <w:szCs w:val="24"/>
          <w:lang w:val="en-US"/>
        </w:rPr>
        <w:t>:</w:t>
      </w:r>
      <w:r w:rsidR="00F4375D">
        <w:rPr>
          <w:rFonts w:ascii="Times New Roman" w:eastAsia="Times New Roman" w:hAnsi="Times New Roman" w:cs="Times New Roman"/>
          <w:sz w:val="24"/>
          <w:szCs w:val="24"/>
          <w:lang w:val="en-US"/>
        </w:rPr>
        <w:t xml:space="preserve"> </w:t>
      </w:r>
      <w:r w:rsidR="00144F89">
        <w:rPr>
          <w:rFonts w:ascii="Times New Roman" w:eastAsia="Times New Roman" w:hAnsi="Times New Roman" w:cs="Times New Roman"/>
          <w:sz w:val="24"/>
          <w:szCs w:val="24"/>
          <w:lang w:val="en-US"/>
        </w:rPr>
        <w:t>“</w:t>
      </w:r>
      <w:r w:rsidR="00144F89" w:rsidRPr="00144F89">
        <w:rPr>
          <w:rFonts w:ascii="Times New Roman" w:eastAsia="Times New Roman" w:hAnsi="Times New Roman" w:cs="Times New Roman"/>
          <w:sz w:val="24"/>
          <w:szCs w:val="24"/>
          <w:lang w:val="en-ID"/>
        </w:rPr>
        <w:t>Dalam Peraturan Bupati Tapanuli Utara Nomor 20 Tahun 2021 itu sudah ditentukan wilayah-walayah mana yang masuk zonasi sekolah tertentu. Misalnya untuk Sekolah Dasar dari desa-desa tertentu sudah diarahkan ke salah satu SMP. Proses penentuan juga dilakukan melalui kesepakatan den</w:t>
      </w:r>
      <w:r w:rsidR="00144F89">
        <w:rPr>
          <w:rFonts w:ascii="Times New Roman" w:eastAsia="Times New Roman" w:hAnsi="Times New Roman" w:cs="Times New Roman"/>
          <w:sz w:val="24"/>
          <w:szCs w:val="24"/>
          <w:lang w:val="en-ID"/>
        </w:rPr>
        <w:t>gan pihak sekolah dan orang tua</w:t>
      </w:r>
      <w:r w:rsidR="001A2419">
        <w:rPr>
          <w:rFonts w:ascii="Times New Roman" w:eastAsia="Times New Roman" w:hAnsi="Times New Roman" w:cs="Times New Roman"/>
          <w:sz w:val="24"/>
          <w:szCs w:val="24"/>
          <w:lang w:val="en-ID"/>
        </w:rPr>
        <w:t>”</w:t>
      </w:r>
      <w:r w:rsidR="00144F89">
        <w:rPr>
          <w:rFonts w:ascii="Times New Roman" w:eastAsia="Times New Roman" w:hAnsi="Times New Roman" w:cs="Times New Roman"/>
          <w:sz w:val="24"/>
          <w:szCs w:val="24"/>
          <w:lang w:val="en-ID"/>
        </w:rPr>
        <w:t>.</w:t>
      </w:r>
    </w:p>
    <w:p w14:paraId="35517F9A" w14:textId="678624FD" w:rsidR="007E023C" w:rsidRPr="007E023C" w:rsidRDefault="001A2419" w:rsidP="007E023C">
      <w:pPr>
        <w:spacing w:after="0" w:line="240" w:lineRule="auto"/>
        <w:ind w:left="0" w:hanging="2"/>
        <w:jc w:val="both"/>
        <w:rPr>
          <w:rFonts w:ascii="Times New Roman" w:eastAsia="Times New Roman" w:hAnsi="Times New Roman" w:cs="Times New Roman"/>
          <w:sz w:val="24"/>
          <w:szCs w:val="24"/>
        </w:rPr>
      </w:pPr>
      <w:r w:rsidRPr="00144F89">
        <w:rPr>
          <w:rFonts w:ascii="Times New Roman" w:eastAsia="Times New Roman" w:hAnsi="Times New Roman" w:cs="Times New Roman"/>
          <w:sz w:val="24"/>
          <w:szCs w:val="24"/>
          <w:lang w:val="en-ID"/>
        </w:rPr>
        <w:t>Dalam Peraturan Bupati Tapanuli Utara Nomor 20 Tahun 2021</w:t>
      </w:r>
      <w:r>
        <w:rPr>
          <w:rFonts w:ascii="Times New Roman" w:eastAsia="Times New Roman" w:hAnsi="Times New Roman" w:cs="Times New Roman"/>
          <w:sz w:val="24"/>
          <w:szCs w:val="24"/>
          <w:lang w:val="en-ID"/>
        </w:rPr>
        <w:t xml:space="preserve"> sudah sitentukan tentang wilayah  zonasi setiap sekolah, dan ini ditentukan melalui rapat koordinasi penentuan zonasi bersama dengan masyarakat, dan semua adalah hasil kesepakatan bersama. Sehingga </w:t>
      </w:r>
      <w:r>
        <w:rPr>
          <w:rFonts w:ascii="Times New Roman" w:eastAsia="Times New Roman" w:hAnsi="Times New Roman" w:cs="Times New Roman"/>
          <w:sz w:val="24"/>
          <w:szCs w:val="24"/>
        </w:rPr>
        <w:t>b</w:t>
      </w:r>
      <w:r w:rsidR="007E023C" w:rsidRPr="007E023C">
        <w:rPr>
          <w:rFonts w:ascii="Times New Roman" w:eastAsia="Times New Roman" w:hAnsi="Times New Roman" w:cs="Times New Roman"/>
          <w:sz w:val="24"/>
          <w:szCs w:val="24"/>
        </w:rPr>
        <w:t xml:space="preserve">erdasarkan peraturan tersebut </w:t>
      </w:r>
      <w:r w:rsidRPr="001A2419">
        <w:rPr>
          <w:rFonts w:ascii="Times New Roman" w:eastAsia="Times New Roman" w:hAnsi="Times New Roman" w:cs="Times New Roman"/>
          <w:sz w:val="24"/>
          <w:szCs w:val="24"/>
          <w:lang w:val="en-ID"/>
        </w:rPr>
        <w:t>Implementasi Program Sistem zonasi Pendidikan Dalam Penerimaan Peserta Didik Baru (PPDB) di K</w:t>
      </w:r>
      <w:r w:rsidR="000F54D5">
        <w:rPr>
          <w:rFonts w:ascii="Times New Roman" w:eastAsia="Times New Roman" w:hAnsi="Times New Roman" w:cs="Times New Roman"/>
          <w:sz w:val="24"/>
          <w:szCs w:val="24"/>
          <w:lang w:val="en-ID"/>
        </w:rPr>
        <w:t xml:space="preserve">abupaten Tapanuli Utara </w:t>
      </w:r>
      <w:r w:rsidR="007E023C" w:rsidRPr="007E023C">
        <w:rPr>
          <w:rFonts w:ascii="Times New Roman" w:eastAsia="Times New Roman" w:hAnsi="Times New Roman" w:cs="Times New Roman"/>
          <w:sz w:val="24"/>
          <w:szCs w:val="24"/>
        </w:rPr>
        <w:t>pada indikator kejelasan berjalan secara baik</w:t>
      </w:r>
    </w:p>
    <w:p w14:paraId="12991894" w14:textId="0A87B07C"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Indikator konsistensi </w:t>
      </w:r>
      <w:r w:rsidR="001A2419">
        <w:rPr>
          <w:rFonts w:ascii="Times New Roman" w:eastAsia="Times New Roman" w:hAnsi="Times New Roman" w:cs="Times New Roman"/>
          <w:sz w:val="24"/>
          <w:szCs w:val="24"/>
          <w:lang w:val="en-US"/>
        </w:rPr>
        <w:t xml:space="preserve">dalam pelaksanaan zonasi </w:t>
      </w:r>
      <w:r w:rsidRPr="007E023C">
        <w:rPr>
          <w:rFonts w:ascii="Times New Roman" w:eastAsia="Times New Roman" w:hAnsi="Times New Roman" w:cs="Times New Roman"/>
          <w:sz w:val="24"/>
          <w:szCs w:val="24"/>
        </w:rPr>
        <w:t>dimana</w:t>
      </w:r>
      <w:r w:rsidR="001A2419">
        <w:rPr>
          <w:rFonts w:ascii="Times New Roman" w:eastAsia="Times New Roman" w:hAnsi="Times New Roman" w:cs="Times New Roman"/>
          <w:sz w:val="24"/>
          <w:szCs w:val="24"/>
          <w:lang w:val="en-US"/>
        </w:rPr>
        <w:t xml:space="preserve"> seolah-olah hanya berlaku di awal semester PPDB, kerena di semester berikut peserta didik bisa berpindah tanpa ada hambatan zonasi.</w:t>
      </w:r>
      <w:r w:rsidRPr="007E023C">
        <w:rPr>
          <w:rFonts w:ascii="Times New Roman" w:eastAsia="Times New Roman" w:hAnsi="Times New Roman" w:cs="Times New Roman"/>
          <w:sz w:val="24"/>
          <w:szCs w:val="24"/>
        </w:rPr>
        <w:t xml:space="preserve"> Dalam menjaga konsistensi kebijakan</w:t>
      </w:r>
      <w:r w:rsidR="003279FD">
        <w:rPr>
          <w:rFonts w:ascii="Times New Roman" w:eastAsia="Times New Roman" w:hAnsi="Times New Roman" w:cs="Times New Roman"/>
          <w:sz w:val="24"/>
          <w:szCs w:val="24"/>
          <w:lang w:val="en-US"/>
        </w:rPr>
        <w:t xml:space="preserve"> berdasarkan hasil wa</w:t>
      </w:r>
      <w:r w:rsidR="001A2419">
        <w:rPr>
          <w:rFonts w:ascii="Times New Roman" w:eastAsia="Times New Roman" w:hAnsi="Times New Roman" w:cs="Times New Roman"/>
          <w:sz w:val="24"/>
          <w:szCs w:val="24"/>
          <w:lang w:val="en-US"/>
        </w:rPr>
        <w:t xml:space="preserve">wancara dengan </w:t>
      </w:r>
      <w:r w:rsidR="003279FD" w:rsidRPr="003279FD">
        <w:rPr>
          <w:rFonts w:ascii="Times New Roman" w:eastAsia="Times New Roman" w:hAnsi="Times New Roman" w:cs="Times New Roman"/>
          <w:sz w:val="24"/>
          <w:szCs w:val="24"/>
          <w:lang w:val="en-ID"/>
        </w:rPr>
        <w:t>Kepala Bidang Pembinaan Pendidikan Dasar</w:t>
      </w:r>
      <w:r w:rsidR="003279FD">
        <w:rPr>
          <w:rFonts w:ascii="Times New Roman" w:eastAsia="Times New Roman" w:hAnsi="Times New Roman" w:cs="Times New Roman"/>
          <w:sz w:val="24"/>
          <w:szCs w:val="24"/>
          <w:lang w:val="en-ID"/>
        </w:rPr>
        <w:t xml:space="preserve"> Dinas Pendidikan Kabupaten Tapanuli Utara,</w:t>
      </w:r>
      <w:r w:rsidRPr="007E023C">
        <w:rPr>
          <w:rFonts w:ascii="Times New Roman" w:eastAsia="Times New Roman" w:hAnsi="Times New Roman" w:cs="Times New Roman"/>
          <w:sz w:val="24"/>
          <w:szCs w:val="24"/>
        </w:rPr>
        <w:t xml:space="preserve"> </w:t>
      </w:r>
      <w:r w:rsidR="003279FD" w:rsidRPr="003279FD">
        <w:rPr>
          <w:rFonts w:ascii="Times New Roman" w:eastAsia="Times New Roman" w:hAnsi="Times New Roman" w:cs="Times New Roman"/>
          <w:sz w:val="24"/>
          <w:szCs w:val="24"/>
          <w:lang w:val="en-ID"/>
        </w:rPr>
        <w:t>Bapak Sitinjak dalam wawancara pada Rabu, 12 Januari 2022 di ruang kerjanya, menyatakan bahwa:</w:t>
      </w:r>
      <w:r w:rsidRPr="007E023C">
        <w:rPr>
          <w:rFonts w:ascii="Times New Roman" w:eastAsia="Times New Roman" w:hAnsi="Times New Roman" w:cs="Times New Roman"/>
          <w:sz w:val="24"/>
          <w:szCs w:val="24"/>
        </w:rPr>
        <w:t xml:space="preserve"> </w:t>
      </w:r>
    </w:p>
    <w:p w14:paraId="464AD628" w14:textId="695BDD04" w:rsidR="003279FD" w:rsidRPr="003279FD" w:rsidRDefault="003279FD" w:rsidP="003279FD">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w:t>
      </w:r>
      <w:r w:rsidRPr="003279FD">
        <w:rPr>
          <w:rFonts w:ascii="Times New Roman" w:eastAsia="Times New Roman" w:hAnsi="Times New Roman" w:cs="Times New Roman"/>
          <w:sz w:val="24"/>
          <w:szCs w:val="24"/>
          <w:lang w:val="en-ID"/>
        </w:rPr>
        <w:t xml:space="preserve">Perpindahan bisa dan tidak dihalangi. Namun terkait dinamika perpindahan harus melihat </w:t>
      </w:r>
      <w:proofErr w:type="gramStart"/>
      <w:r w:rsidRPr="003279FD">
        <w:rPr>
          <w:rFonts w:ascii="Times New Roman" w:eastAsia="Times New Roman" w:hAnsi="Times New Roman" w:cs="Times New Roman"/>
          <w:sz w:val="24"/>
          <w:szCs w:val="24"/>
          <w:lang w:val="en-ID"/>
        </w:rPr>
        <w:t>apa</w:t>
      </w:r>
      <w:proofErr w:type="gramEnd"/>
      <w:r w:rsidRPr="003279FD">
        <w:rPr>
          <w:rFonts w:ascii="Times New Roman" w:eastAsia="Times New Roman" w:hAnsi="Times New Roman" w:cs="Times New Roman"/>
          <w:sz w:val="24"/>
          <w:szCs w:val="24"/>
          <w:lang w:val="en-ID"/>
        </w:rPr>
        <w:t xml:space="preserve"> faktor dan alasan kepindahan. Karena jumlah siswa yang masuk ke sekolah ini perlu dipertahankan walaupun masih ada orang yang berkeinginan ke sekolah tertentu. Proses selanjutnya dikonfirmasi dulu kepada sekolah tujuan apakah masih mencukupi daya tampungnya, jika tidak cukup maka tidak mungkin </w:t>
      </w:r>
      <w:proofErr w:type="gramStart"/>
      <w:r w:rsidRPr="003279FD">
        <w:rPr>
          <w:rFonts w:ascii="Times New Roman" w:eastAsia="Times New Roman" w:hAnsi="Times New Roman" w:cs="Times New Roman"/>
          <w:sz w:val="24"/>
          <w:szCs w:val="24"/>
          <w:lang w:val="en-ID"/>
        </w:rPr>
        <w:t>akan</w:t>
      </w:r>
      <w:proofErr w:type="gramEnd"/>
      <w:r w:rsidRPr="003279FD">
        <w:rPr>
          <w:rFonts w:ascii="Times New Roman" w:eastAsia="Times New Roman" w:hAnsi="Times New Roman" w:cs="Times New Roman"/>
          <w:sz w:val="24"/>
          <w:szCs w:val="24"/>
          <w:lang w:val="en-ID"/>
        </w:rPr>
        <w:t xml:space="preserve"> diterima karena dalam zonasi ini sudah ditentukan daya tampung sekolah ada berapa dan sudah didata juga dalam Dapodik dimana setiap peserta didik terdata. Menambah rombel itu tidak diperkenankan di PPDB ini</w:t>
      </w:r>
      <w:r>
        <w:rPr>
          <w:rFonts w:ascii="Times New Roman" w:eastAsia="Times New Roman" w:hAnsi="Times New Roman" w:cs="Times New Roman"/>
          <w:sz w:val="24"/>
          <w:szCs w:val="24"/>
          <w:lang w:val="en-ID"/>
        </w:rPr>
        <w:t>”</w:t>
      </w:r>
      <w:r w:rsidRPr="003279FD">
        <w:rPr>
          <w:rFonts w:ascii="Times New Roman" w:eastAsia="Times New Roman" w:hAnsi="Times New Roman" w:cs="Times New Roman"/>
          <w:sz w:val="24"/>
          <w:szCs w:val="24"/>
          <w:lang w:val="en-ID"/>
        </w:rPr>
        <w:t>.</w:t>
      </w:r>
    </w:p>
    <w:p w14:paraId="37855884" w14:textId="1FB2F36D" w:rsidR="003279FD" w:rsidRPr="003279FD" w:rsidRDefault="007E023C" w:rsidP="003279FD">
      <w:pPr>
        <w:spacing w:after="0" w:line="240" w:lineRule="auto"/>
        <w:ind w:left="0" w:hanging="2"/>
        <w:jc w:val="both"/>
        <w:rPr>
          <w:rFonts w:ascii="Times New Roman" w:eastAsia="Times New Roman" w:hAnsi="Times New Roman" w:cs="Times New Roman"/>
          <w:sz w:val="24"/>
          <w:szCs w:val="24"/>
          <w:lang w:val="en-ID"/>
        </w:rPr>
      </w:pPr>
      <w:r w:rsidRPr="007E023C">
        <w:rPr>
          <w:rFonts w:ascii="Times New Roman" w:eastAsia="Times New Roman" w:hAnsi="Times New Roman" w:cs="Times New Roman"/>
          <w:sz w:val="24"/>
          <w:szCs w:val="24"/>
        </w:rPr>
        <w:t xml:space="preserve">Berdasarkan hasil analisis data diatas, pada dimensi komunikasi yang terjalin antar implementor kebijakan sudah berjalan baik. </w:t>
      </w:r>
      <w:r w:rsidR="003279FD">
        <w:rPr>
          <w:rFonts w:ascii="Times New Roman" w:eastAsia="Times New Roman" w:hAnsi="Times New Roman" w:cs="Times New Roman"/>
          <w:sz w:val="24"/>
          <w:szCs w:val="24"/>
          <w:lang w:val="en-US"/>
        </w:rPr>
        <w:t xml:space="preserve">Namun masih dihadapkan dengan dinamika </w:t>
      </w:r>
      <w:r w:rsidR="003279FD">
        <w:rPr>
          <w:rFonts w:ascii="Times New Roman" w:eastAsia="Times New Roman" w:hAnsi="Times New Roman" w:cs="Times New Roman"/>
          <w:sz w:val="24"/>
          <w:szCs w:val="24"/>
          <w:lang w:val="en-ID"/>
        </w:rPr>
        <w:t xml:space="preserve">masalah konsistensi dan kejelasan dalam </w:t>
      </w:r>
      <w:r w:rsidR="003279FD" w:rsidRPr="003279FD">
        <w:rPr>
          <w:rFonts w:ascii="Times New Roman" w:eastAsia="Times New Roman" w:hAnsi="Times New Roman" w:cs="Times New Roman"/>
          <w:sz w:val="24"/>
          <w:szCs w:val="24"/>
          <w:lang w:val="en-ID"/>
        </w:rPr>
        <w:t xml:space="preserve">komunikasi antara pihak Dinas Pendidikan dengan pidak satuan pendidikan dan mayarakat di Kecamatan Parmonangan. Sehingga pihak Dinas Pendidikan diharuskan untuk mampu menjelaskan secara detail tentang sistem zonasi pendidikan ini kepada pihak satuan pendidikan dan kepada orang tua yang anaknya hendak </w:t>
      </w:r>
      <w:proofErr w:type="gramStart"/>
      <w:r w:rsidR="003279FD" w:rsidRPr="003279FD">
        <w:rPr>
          <w:rFonts w:ascii="Times New Roman" w:eastAsia="Times New Roman" w:hAnsi="Times New Roman" w:cs="Times New Roman"/>
          <w:sz w:val="24"/>
          <w:szCs w:val="24"/>
          <w:lang w:val="en-ID"/>
        </w:rPr>
        <w:t>akan</w:t>
      </w:r>
      <w:proofErr w:type="gramEnd"/>
      <w:r w:rsidR="003279FD" w:rsidRPr="003279FD">
        <w:rPr>
          <w:rFonts w:ascii="Times New Roman" w:eastAsia="Times New Roman" w:hAnsi="Times New Roman" w:cs="Times New Roman"/>
          <w:sz w:val="24"/>
          <w:szCs w:val="24"/>
          <w:lang w:val="en-ID"/>
        </w:rPr>
        <w:t xml:space="preserve"> ikut dalam kegiatan Penerimaan Peserta Didik Baru (PPDB) berdasarkan zonasi. </w:t>
      </w:r>
    </w:p>
    <w:p w14:paraId="4503DB73" w14:textId="158557C8" w:rsidR="00E732E3" w:rsidRPr="007E023C" w:rsidRDefault="006E1B29" w:rsidP="007E023C">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3.2. </w:t>
      </w:r>
      <w:r w:rsidR="007E023C">
        <w:rPr>
          <w:rFonts w:ascii="Times New Roman" w:eastAsia="Times New Roman" w:hAnsi="Times New Roman" w:cs="Times New Roman"/>
          <w:b/>
          <w:sz w:val="24"/>
          <w:szCs w:val="24"/>
          <w:lang w:val="en-US"/>
        </w:rPr>
        <w:t>Sumber Daya</w:t>
      </w:r>
    </w:p>
    <w:p w14:paraId="22AB9090" w14:textId="26EEE561"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Penulis melakukan analisis mengenai ketersedian sumber daya yang mendukung </w:t>
      </w:r>
      <w:r w:rsidR="000F54D5" w:rsidRPr="000F54D5">
        <w:rPr>
          <w:rFonts w:ascii="Times New Roman" w:eastAsia="Times New Roman" w:hAnsi="Times New Roman" w:cs="Times New Roman"/>
          <w:sz w:val="24"/>
          <w:szCs w:val="24"/>
          <w:lang w:val="en-ID"/>
        </w:rPr>
        <w:t>Implementasi Program Sistem zonasi Pendidikan Dalam Penerimaan Peserta Didik Baru (PPDB) di Kabupaten Tapanuli Utara</w:t>
      </w:r>
      <w:r w:rsidRPr="007E023C">
        <w:rPr>
          <w:rFonts w:ascii="Times New Roman" w:eastAsia="Times New Roman" w:hAnsi="Times New Roman" w:cs="Times New Roman"/>
          <w:sz w:val="24"/>
          <w:szCs w:val="24"/>
        </w:rPr>
        <w:t xml:space="preserve"> menggunakan empat indikator yang antara lain : Sumber daya Manusia/Staff, Sumber Daya Wewenang, </w:t>
      </w:r>
      <w:r w:rsidR="000F54D5">
        <w:rPr>
          <w:rFonts w:ascii="Times New Roman" w:eastAsia="Times New Roman" w:hAnsi="Times New Roman" w:cs="Times New Roman"/>
          <w:sz w:val="24"/>
          <w:szCs w:val="24"/>
          <w:lang w:val="en-US"/>
        </w:rPr>
        <w:t xml:space="preserve">dan </w:t>
      </w:r>
      <w:r w:rsidRPr="007E023C">
        <w:rPr>
          <w:rFonts w:ascii="Times New Roman" w:eastAsia="Times New Roman" w:hAnsi="Times New Roman" w:cs="Times New Roman"/>
          <w:sz w:val="24"/>
          <w:szCs w:val="24"/>
        </w:rPr>
        <w:t>Fasilitas</w:t>
      </w:r>
      <w:r w:rsidR="000F54D5">
        <w:rPr>
          <w:rFonts w:ascii="Times New Roman" w:eastAsia="Times New Roman" w:hAnsi="Times New Roman" w:cs="Times New Roman"/>
          <w:sz w:val="24"/>
          <w:szCs w:val="24"/>
          <w:lang w:val="en-US"/>
        </w:rPr>
        <w:t>.</w:t>
      </w:r>
      <w:r w:rsidRPr="007E023C">
        <w:rPr>
          <w:rFonts w:ascii="Times New Roman" w:eastAsia="Times New Roman" w:hAnsi="Times New Roman" w:cs="Times New Roman"/>
          <w:sz w:val="24"/>
          <w:szCs w:val="24"/>
        </w:rPr>
        <w:t xml:space="preserve"> </w:t>
      </w:r>
    </w:p>
    <w:p w14:paraId="2AD5B0D1" w14:textId="0AA650EE" w:rsidR="007E023C" w:rsidRDefault="007E023C" w:rsidP="007E023C">
      <w:pPr>
        <w:spacing w:after="0" w:line="240" w:lineRule="auto"/>
        <w:ind w:left="0" w:hanging="2"/>
        <w:jc w:val="both"/>
        <w:rPr>
          <w:rFonts w:ascii="Times New Roman" w:eastAsia="Times New Roman" w:hAnsi="Times New Roman" w:cs="Times New Roman"/>
          <w:b/>
          <w:bCs/>
          <w:sz w:val="24"/>
          <w:szCs w:val="24"/>
        </w:rPr>
      </w:pPr>
      <w:r w:rsidRPr="007E023C">
        <w:rPr>
          <w:rFonts w:ascii="Times New Roman" w:eastAsia="Times New Roman" w:hAnsi="Times New Roman" w:cs="Times New Roman"/>
          <w:sz w:val="24"/>
          <w:szCs w:val="24"/>
        </w:rPr>
        <w:t xml:space="preserve">Pada sumber daya Manusia, dapat dilihat pada </w:t>
      </w:r>
      <w:r w:rsidRPr="00F80643">
        <w:rPr>
          <w:rFonts w:ascii="Times New Roman" w:eastAsia="Times New Roman" w:hAnsi="Times New Roman" w:cs="Times New Roman"/>
          <w:b/>
          <w:bCs/>
          <w:sz w:val="24"/>
          <w:szCs w:val="24"/>
        </w:rPr>
        <w:t>tabel 1</w:t>
      </w:r>
    </w:p>
    <w:tbl>
      <w:tblPr>
        <w:tblStyle w:val="TableGrid"/>
        <w:tblW w:w="8359" w:type="dxa"/>
        <w:jc w:val="center"/>
        <w:tblLayout w:type="fixed"/>
        <w:tblLook w:val="04A0" w:firstRow="1" w:lastRow="0" w:firstColumn="1" w:lastColumn="0" w:noHBand="0" w:noVBand="1"/>
      </w:tblPr>
      <w:tblGrid>
        <w:gridCol w:w="851"/>
        <w:gridCol w:w="5103"/>
        <w:gridCol w:w="283"/>
        <w:gridCol w:w="2122"/>
      </w:tblGrid>
      <w:tr w:rsidR="000F54D5" w14:paraId="3A0E2096" w14:textId="77777777" w:rsidTr="00392820">
        <w:trPr>
          <w:jc w:val="center"/>
        </w:trPr>
        <w:tc>
          <w:tcPr>
            <w:tcW w:w="8359" w:type="dxa"/>
            <w:gridSpan w:val="4"/>
          </w:tcPr>
          <w:p w14:paraId="28AAC32B" w14:textId="47EBE655" w:rsidR="000F54D5" w:rsidRPr="000F54D5" w:rsidRDefault="000F54D5" w:rsidP="000F54D5">
            <w:pPr>
              <w:widowControl w:val="0"/>
              <w:autoSpaceDE w:val="0"/>
              <w:autoSpaceDN w:val="0"/>
              <w:ind w:leftChars="0" w:left="0" w:right="606" w:firstLineChars="0" w:firstLine="0"/>
              <w:jc w:val="center"/>
              <w:rPr>
                <w:rFonts w:ascii="Times New Roman" w:hAnsi="Times New Roman" w:cs="Times New Roman"/>
                <w:bCs/>
                <w:sz w:val="24"/>
                <w:lang w:val="en-ID"/>
              </w:rPr>
            </w:pPr>
            <w:r w:rsidRPr="000F54D5">
              <w:rPr>
                <w:rFonts w:ascii="Times New Roman" w:hAnsi="Times New Roman" w:cs="Times New Roman"/>
                <w:bCs/>
                <w:sz w:val="24"/>
                <w:lang w:val="en-ID"/>
              </w:rPr>
              <w:t>Berdasarkan Jabatan, Pangkat dan Golongan</w:t>
            </w:r>
          </w:p>
        </w:tc>
      </w:tr>
      <w:tr w:rsidR="000F54D5" w14:paraId="28C9E093" w14:textId="77777777" w:rsidTr="00392820">
        <w:trPr>
          <w:jc w:val="center"/>
        </w:trPr>
        <w:tc>
          <w:tcPr>
            <w:tcW w:w="851" w:type="dxa"/>
          </w:tcPr>
          <w:p w14:paraId="24816204" w14:textId="77777777" w:rsidR="000F54D5" w:rsidRDefault="000F54D5" w:rsidP="00EE61C6">
            <w:pPr>
              <w:widowControl w:val="0"/>
              <w:autoSpaceDE w:val="0"/>
              <w:autoSpaceDN w:val="0"/>
              <w:ind w:left="0" w:right="212" w:hanging="2"/>
              <w:rPr>
                <w:bCs/>
              </w:rPr>
            </w:pPr>
            <w:r>
              <w:rPr>
                <w:bCs/>
              </w:rPr>
              <w:t>1.</w:t>
            </w:r>
          </w:p>
        </w:tc>
        <w:tc>
          <w:tcPr>
            <w:tcW w:w="5103" w:type="dxa"/>
          </w:tcPr>
          <w:p w14:paraId="129A055A" w14:textId="2D36DD11"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 xml:space="preserve">Pejabat Eselon II/b          </w:t>
            </w:r>
            <w:r>
              <w:rPr>
                <w:rFonts w:ascii="Times New Roman" w:hAnsi="Times New Roman" w:cs="Times New Roman"/>
                <w:bCs/>
                <w:sz w:val="24"/>
              </w:rPr>
              <w:t xml:space="preserve"> </w:t>
            </w:r>
          </w:p>
        </w:tc>
        <w:tc>
          <w:tcPr>
            <w:tcW w:w="283" w:type="dxa"/>
          </w:tcPr>
          <w:p w14:paraId="39CC15A1"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65668359"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 xml:space="preserve">1 </w:t>
            </w:r>
          </w:p>
        </w:tc>
      </w:tr>
      <w:tr w:rsidR="000F54D5" w14:paraId="39C04206" w14:textId="77777777" w:rsidTr="00392820">
        <w:trPr>
          <w:jc w:val="center"/>
        </w:trPr>
        <w:tc>
          <w:tcPr>
            <w:tcW w:w="851" w:type="dxa"/>
          </w:tcPr>
          <w:p w14:paraId="63B928D0" w14:textId="77777777" w:rsidR="000F54D5" w:rsidRDefault="000F54D5" w:rsidP="00EE61C6">
            <w:pPr>
              <w:widowControl w:val="0"/>
              <w:autoSpaceDE w:val="0"/>
              <w:autoSpaceDN w:val="0"/>
              <w:ind w:left="0" w:right="212" w:hanging="2"/>
              <w:rPr>
                <w:bCs/>
              </w:rPr>
            </w:pPr>
            <w:r>
              <w:rPr>
                <w:bCs/>
              </w:rPr>
              <w:t>2.</w:t>
            </w:r>
          </w:p>
        </w:tc>
        <w:tc>
          <w:tcPr>
            <w:tcW w:w="5103" w:type="dxa"/>
          </w:tcPr>
          <w:p w14:paraId="515FA35B"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 xml:space="preserve">Pejabat Eselon III/A           </w:t>
            </w:r>
          </w:p>
        </w:tc>
        <w:tc>
          <w:tcPr>
            <w:tcW w:w="283" w:type="dxa"/>
          </w:tcPr>
          <w:p w14:paraId="5D0AB432"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7EAFCFB5"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1 orang</w:t>
            </w:r>
          </w:p>
        </w:tc>
      </w:tr>
      <w:tr w:rsidR="000F54D5" w14:paraId="45375435" w14:textId="77777777" w:rsidTr="00392820">
        <w:trPr>
          <w:jc w:val="center"/>
        </w:trPr>
        <w:tc>
          <w:tcPr>
            <w:tcW w:w="851" w:type="dxa"/>
          </w:tcPr>
          <w:p w14:paraId="1FB1AFFB" w14:textId="77777777" w:rsidR="000F54D5" w:rsidRDefault="000F54D5" w:rsidP="00EE61C6">
            <w:pPr>
              <w:widowControl w:val="0"/>
              <w:autoSpaceDE w:val="0"/>
              <w:autoSpaceDN w:val="0"/>
              <w:ind w:left="0" w:right="212" w:hanging="2"/>
              <w:rPr>
                <w:bCs/>
              </w:rPr>
            </w:pPr>
            <w:r>
              <w:rPr>
                <w:bCs/>
              </w:rPr>
              <w:lastRenderedPageBreak/>
              <w:t>3.</w:t>
            </w:r>
          </w:p>
        </w:tc>
        <w:tc>
          <w:tcPr>
            <w:tcW w:w="5103" w:type="dxa"/>
          </w:tcPr>
          <w:p w14:paraId="7EB8F4D0"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 xml:space="preserve">Pejabat Eselon III/b           </w:t>
            </w:r>
          </w:p>
        </w:tc>
        <w:tc>
          <w:tcPr>
            <w:tcW w:w="283" w:type="dxa"/>
          </w:tcPr>
          <w:p w14:paraId="1894DE74"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2226CA9B"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4 orang</w:t>
            </w:r>
          </w:p>
        </w:tc>
      </w:tr>
      <w:tr w:rsidR="000F54D5" w14:paraId="0357D992" w14:textId="77777777" w:rsidTr="00392820">
        <w:trPr>
          <w:jc w:val="center"/>
        </w:trPr>
        <w:tc>
          <w:tcPr>
            <w:tcW w:w="851" w:type="dxa"/>
          </w:tcPr>
          <w:p w14:paraId="76A63C0F" w14:textId="77777777" w:rsidR="000F54D5" w:rsidRDefault="000F54D5" w:rsidP="00EE61C6">
            <w:pPr>
              <w:widowControl w:val="0"/>
              <w:autoSpaceDE w:val="0"/>
              <w:autoSpaceDN w:val="0"/>
              <w:ind w:left="0" w:right="212" w:hanging="2"/>
              <w:rPr>
                <w:bCs/>
              </w:rPr>
            </w:pPr>
            <w:r>
              <w:rPr>
                <w:bCs/>
              </w:rPr>
              <w:t>4.</w:t>
            </w:r>
          </w:p>
        </w:tc>
        <w:tc>
          <w:tcPr>
            <w:tcW w:w="5103" w:type="dxa"/>
          </w:tcPr>
          <w:p w14:paraId="625AFE3D"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 xml:space="preserve">Pejabat Eselon IV/a           </w:t>
            </w:r>
          </w:p>
        </w:tc>
        <w:tc>
          <w:tcPr>
            <w:tcW w:w="283" w:type="dxa"/>
          </w:tcPr>
          <w:p w14:paraId="57D84E7D"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2047F392"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14 orang</w:t>
            </w:r>
          </w:p>
        </w:tc>
      </w:tr>
      <w:tr w:rsidR="000F54D5" w14:paraId="58421261" w14:textId="77777777" w:rsidTr="00392820">
        <w:trPr>
          <w:jc w:val="center"/>
        </w:trPr>
        <w:tc>
          <w:tcPr>
            <w:tcW w:w="851" w:type="dxa"/>
          </w:tcPr>
          <w:p w14:paraId="5C426BFC" w14:textId="77777777" w:rsidR="000F54D5" w:rsidRDefault="000F54D5" w:rsidP="00EE61C6">
            <w:pPr>
              <w:widowControl w:val="0"/>
              <w:autoSpaceDE w:val="0"/>
              <w:autoSpaceDN w:val="0"/>
              <w:ind w:left="0" w:right="212" w:hanging="2"/>
              <w:rPr>
                <w:bCs/>
              </w:rPr>
            </w:pPr>
            <w:r>
              <w:rPr>
                <w:bCs/>
              </w:rPr>
              <w:t>5.</w:t>
            </w:r>
          </w:p>
        </w:tc>
        <w:tc>
          <w:tcPr>
            <w:tcW w:w="5103" w:type="dxa"/>
          </w:tcPr>
          <w:p w14:paraId="7B359A5B"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Fungsional Umum PNS    </w:t>
            </w:r>
          </w:p>
        </w:tc>
        <w:tc>
          <w:tcPr>
            <w:tcW w:w="283" w:type="dxa"/>
          </w:tcPr>
          <w:p w14:paraId="526F7FE8"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1A8AC206"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24 orang</w:t>
            </w:r>
          </w:p>
        </w:tc>
      </w:tr>
      <w:tr w:rsidR="000F54D5" w14:paraId="4E5D1620" w14:textId="77777777" w:rsidTr="00392820">
        <w:trPr>
          <w:jc w:val="center"/>
        </w:trPr>
        <w:tc>
          <w:tcPr>
            <w:tcW w:w="851" w:type="dxa"/>
          </w:tcPr>
          <w:p w14:paraId="79C807E6" w14:textId="77777777" w:rsidR="000F54D5" w:rsidRDefault="000F54D5" w:rsidP="00EE61C6">
            <w:pPr>
              <w:widowControl w:val="0"/>
              <w:autoSpaceDE w:val="0"/>
              <w:autoSpaceDN w:val="0"/>
              <w:ind w:left="0" w:right="212" w:hanging="2"/>
              <w:rPr>
                <w:bCs/>
              </w:rPr>
            </w:pPr>
            <w:r>
              <w:rPr>
                <w:bCs/>
              </w:rPr>
              <w:t>6.</w:t>
            </w:r>
          </w:p>
        </w:tc>
        <w:tc>
          <w:tcPr>
            <w:tcW w:w="5103" w:type="dxa"/>
          </w:tcPr>
          <w:p w14:paraId="09E3FBA4"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Fungsional Umum Honor   </w:t>
            </w:r>
          </w:p>
        </w:tc>
        <w:tc>
          <w:tcPr>
            <w:tcW w:w="283" w:type="dxa"/>
          </w:tcPr>
          <w:p w14:paraId="0A398A70"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5C80A594"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7 orang</w:t>
            </w:r>
          </w:p>
        </w:tc>
      </w:tr>
      <w:tr w:rsidR="000F54D5" w14:paraId="71BCE9A3" w14:textId="77777777" w:rsidTr="00392820">
        <w:trPr>
          <w:jc w:val="center"/>
        </w:trPr>
        <w:tc>
          <w:tcPr>
            <w:tcW w:w="851" w:type="dxa"/>
          </w:tcPr>
          <w:p w14:paraId="6426B106" w14:textId="77777777" w:rsidR="000F54D5" w:rsidRDefault="000F54D5" w:rsidP="00EE61C6">
            <w:pPr>
              <w:widowControl w:val="0"/>
              <w:autoSpaceDE w:val="0"/>
              <w:autoSpaceDN w:val="0"/>
              <w:ind w:left="0" w:right="212" w:hanging="2"/>
              <w:rPr>
                <w:bCs/>
              </w:rPr>
            </w:pPr>
            <w:r>
              <w:rPr>
                <w:bCs/>
              </w:rPr>
              <w:t>7.</w:t>
            </w:r>
          </w:p>
        </w:tc>
        <w:tc>
          <w:tcPr>
            <w:tcW w:w="5103" w:type="dxa"/>
          </w:tcPr>
          <w:p w14:paraId="3B62267F"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 xml:space="preserve">Kowil Pendidikan                </w:t>
            </w:r>
          </w:p>
        </w:tc>
        <w:tc>
          <w:tcPr>
            <w:tcW w:w="283" w:type="dxa"/>
          </w:tcPr>
          <w:p w14:paraId="3F6B9E85"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1EAD19A1"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15 orang</w:t>
            </w:r>
          </w:p>
        </w:tc>
      </w:tr>
      <w:tr w:rsidR="000F54D5" w14:paraId="706219EC" w14:textId="77777777" w:rsidTr="00392820">
        <w:trPr>
          <w:jc w:val="center"/>
        </w:trPr>
        <w:tc>
          <w:tcPr>
            <w:tcW w:w="851" w:type="dxa"/>
          </w:tcPr>
          <w:p w14:paraId="775BFC3C" w14:textId="77777777" w:rsidR="000F54D5" w:rsidRDefault="000F54D5" w:rsidP="00EE61C6">
            <w:pPr>
              <w:widowControl w:val="0"/>
              <w:autoSpaceDE w:val="0"/>
              <w:autoSpaceDN w:val="0"/>
              <w:ind w:left="0" w:right="212" w:hanging="2"/>
              <w:rPr>
                <w:bCs/>
              </w:rPr>
            </w:pPr>
            <w:r>
              <w:rPr>
                <w:bCs/>
              </w:rPr>
              <w:t>8.</w:t>
            </w:r>
          </w:p>
        </w:tc>
        <w:tc>
          <w:tcPr>
            <w:tcW w:w="5103" w:type="dxa"/>
          </w:tcPr>
          <w:p w14:paraId="1EE88AE7"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Guru PNS         </w:t>
            </w:r>
          </w:p>
        </w:tc>
        <w:tc>
          <w:tcPr>
            <w:tcW w:w="283" w:type="dxa"/>
          </w:tcPr>
          <w:p w14:paraId="5A257232"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699ABD6E"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2.791 orang</w:t>
            </w:r>
          </w:p>
        </w:tc>
      </w:tr>
      <w:tr w:rsidR="000F54D5" w14:paraId="6A6D4AAE" w14:textId="77777777" w:rsidTr="00392820">
        <w:trPr>
          <w:jc w:val="center"/>
        </w:trPr>
        <w:tc>
          <w:tcPr>
            <w:tcW w:w="851" w:type="dxa"/>
          </w:tcPr>
          <w:p w14:paraId="7E896153" w14:textId="77777777" w:rsidR="000F54D5" w:rsidRDefault="000F54D5" w:rsidP="00EE61C6">
            <w:pPr>
              <w:widowControl w:val="0"/>
              <w:autoSpaceDE w:val="0"/>
              <w:autoSpaceDN w:val="0"/>
              <w:ind w:left="0" w:right="212" w:hanging="2"/>
              <w:rPr>
                <w:bCs/>
              </w:rPr>
            </w:pPr>
            <w:r>
              <w:rPr>
                <w:bCs/>
              </w:rPr>
              <w:t>9.</w:t>
            </w:r>
          </w:p>
        </w:tc>
        <w:tc>
          <w:tcPr>
            <w:tcW w:w="5103" w:type="dxa"/>
          </w:tcPr>
          <w:p w14:paraId="7767B13F"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Guru Honor         </w:t>
            </w:r>
          </w:p>
        </w:tc>
        <w:tc>
          <w:tcPr>
            <w:tcW w:w="283" w:type="dxa"/>
          </w:tcPr>
          <w:p w14:paraId="6007C714"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256D3A96"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2.444 orang</w:t>
            </w:r>
          </w:p>
        </w:tc>
      </w:tr>
      <w:tr w:rsidR="000F54D5" w14:paraId="0329AD60" w14:textId="77777777" w:rsidTr="00392820">
        <w:trPr>
          <w:jc w:val="center"/>
        </w:trPr>
        <w:tc>
          <w:tcPr>
            <w:tcW w:w="851" w:type="dxa"/>
          </w:tcPr>
          <w:p w14:paraId="7DD6EC45" w14:textId="77777777" w:rsidR="000F54D5" w:rsidRDefault="000F54D5" w:rsidP="00EE61C6">
            <w:pPr>
              <w:widowControl w:val="0"/>
              <w:autoSpaceDE w:val="0"/>
              <w:autoSpaceDN w:val="0"/>
              <w:ind w:left="0" w:right="212" w:hanging="2"/>
              <w:rPr>
                <w:bCs/>
              </w:rPr>
            </w:pPr>
            <w:r>
              <w:rPr>
                <w:bCs/>
              </w:rPr>
              <w:t>10.</w:t>
            </w:r>
          </w:p>
        </w:tc>
        <w:tc>
          <w:tcPr>
            <w:tcW w:w="5103" w:type="dxa"/>
          </w:tcPr>
          <w:p w14:paraId="393304F5"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Fungsional Umum PNS di Sekolah         </w:t>
            </w:r>
          </w:p>
        </w:tc>
        <w:tc>
          <w:tcPr>
            <w:tcW w:w="283" w:type="dxa"/>
          </w:tcPr>
          <w:p w14:paraId="75520870"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671A9DEE"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188 orang</w:t>
            </w:r>
          </w:p>
        </w:tc>
      </w:tr>
      <w:tr w:rsidR="000F54D5" w14:paraId="2F5729D5" w14:textId="77777777" w:rsidTr="00392820">
        <w:trPr>
          <w:jc w:val="center"/>
        </w:trPr>
        <w:tc>
          <w:tcPr>
            <w:tcW w:w="851" w:type="dxa"/>
          </w:tcPr>
          <w:p w14:paraId="70ECDD4A" w14:textId="77777777" w:rsidR="000F54D5" w:rsidRDefault="000F54D5" w:rsidP="00EE61C6">
            <w:pPr>
              <w:widowControl w:val="0"/>
              <w:autoSpaceDE w:val="0"/>
              <w:autoSpaceDN w:val="0"/>
              <w:ind w:left="0" w:right="212" w:hanging="2"/>
              <w:rPr>
                <w:bCs/>
              </w:rPr>
            </w:pPr>
            <w:r>
              <w:rPr>
                <w:bCs/>
              </w:rPr>
              <w:t>11.</w:t>
            </w:r>
          </w:p>
        </w:tc>
        <w:tc>
          <w:tcPr>
            <w:tcW w:w="5103" w:type="dxa"/>
          </w:tcPr>
          <w:p w14:paraId="49F26089"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Fungsional Umum Honor di Sekolah</w:t>
            </w:r>
          </w:p>
        </w:tc>
        <w:tc>
          <w:tcPr>
            <w:tcW w:w="283" w:type="dxa"/>
          </w:tcPr>
          <w:p w14:paraId="726E53E3"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0D952FCB"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429 orang</w:t>
            </w:r>
          </w:p>
        </w:tc>
      </w:tr>
      <w:tr w:rsidR="000F54D5" w14:paraId="28F80A42" w14:textId="77777777" w:rsidTr="00392820">
        <w:trPr>
          <w:jc w:val="center"/>
        </w:trPr>
        <w:tc>
          <w:tcPr>
            <w:tcW w:w="851" w:type="dxa"/>
          </w:tcPr>
          <w:p w14:paraId="3DEC94DD" w14:textId="77777777" w:rsidR="000F54D5" w:rsidRDefault="000F54D5" w:rsidP="00EE61C6">
            <w:pPr>
              <w:widowControl w:val="0"/>
              <w:autoSpaceDE w:val="0"/>
              <w:autoSpaceDN w:val="0"/>
              <w:ind w:left="0" w:right="212" w:hanging="2"/>
              <w:rPr>
                <w:bCs/>
              </w:rPr>
            </w:pPr>
            <w:r>
              <w:rPr>
                <w:bCs/>
              </w:rPr>
              <w:t>12.</w:t>
            </w:r>
          </w:p>
        </w:tc>
        <w:tc>
          <w:tcPr>
            <w:tcW w:w="5103" w:type="dxa"/>
          </w:tcPr>
          <w:p w14:paraId="3817BCE0"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Pengawas TK/SD/SMP         </w:t>
            </w:r>
          </w:p>
        </w:tc>
        <w:tc>
          <w:tcPr>
            <w:tcW w:w="283" w:type="dxa"/>
          </w:tcPr>
          <w:p w14:paraId="01B5A802"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w:t>
            </w:r>
          </w:p>
        </w:tc>
        <w:tc>
          <w:tcPr>
            <w:tcW w:w="2122" w:type="dxa"/>
          </w:tcPr>
          <w:p w14:paraId="30FB04E8" w14:textId="77777777" w:rsidR="000F54D5" w:rsidRPr="000F54D5" w:rsidRDefault="000F54D5" w:rsidP="00EE61C6">
            <w:pPr>
              <w:widowControl w:val="0"/>
              <w:autoSpaceDE w:val="0"/>
              <w:autoSpaceDN w:val="0"/>
              <w:ind w:left="0" w:right="606" w:hanging="2"/>
              <w:rPr>
                <w:rFonts w:ascii="Times New Roman" w:hAnsi="Times New Roman" w:cs="Times New Roman"/>
                <w:bCs/>
                <w:sz w:val="24"/>
              </w:rPr>
            </w:pPr>
            <w:r w:rsidRPr="000F54D5">
              <w:rPr>
                <w:rFonts w:ascii="Times New Roman" w:hAnsi="Times New Roman" w:cs="Times New Roman"/>
                <w:bCs/>
                <w:sz w:val="24"/>
              </w:rPr>
              <w:t>52 orang</w:t>
            </w:r>
          </w:p>
        </w:tc>
      </w:tr>
      <w:tr w:rsidR="00392820" w14:paraId="106E041D" w14:textId="77777777" w:rsidTr="00EE61C6">
        <w:trPr>
          <w:jc w:val="center"/>
        </w:trPr>
        <w:tc>
          <w:tcPr>
            <w:tcW w:w="8359" w:type="dxa"/>
            <w:gridSpan w:val="4"/>
          </w:tcPr>
          <w:p w14:paraId="3E1D9871" w14:textId="61AA3CAD" w:rsidR="00392820" w:rsidRPr="000F54D5" w:rsidRDefault="00392820" w:rsidP="00392820">
            <w:pPr>
              <w:widowControl w:val="0"/>
              <w:autoSpaceDE w:val="0"/>
              <w:autoSpaceDN w:val="0"/>
              <w:ind w:left="0" w:right="606" w:hanging="2"/>
              <w:jc w:val="center"/>
              <w:rPr>
                <w:rFonts w:ascii="Times New Roman" w:hAnsi="Times New Roman" w:cs="Times New Roman"/>
                <w:bCs/>
                <w:sz w:val="24"/>
              </w:rPr>
            </w:pPr>
            <w:r w:rsidRPr="00392820">
              <w:rPr>
                <w:rFonts w:ascii="Times New Roman" w:hAnsi="Times New Roman" w:cs="Times New Roman"/>
                <w:bCs/>
                <w:sz w:val="24"/>
                <w:lang w:val="en-ID"/>
              </w:rPr>
              <w:t>Sumber Daya manusia berdasarkan tingkat pendidikan formal</w:t>
            </w:r>
          </w:p>
        </w:tc>
      </w:tr>
      <w:tr w:rsidR="00392820" w14:paraId="7D3B9BCB" w14:textId="77777777" w:rsidTr="00392820">
        <w:tblPrEx>
          <w:jc w:val="left"/>
        </w:tblPrEx>
        <w:tc>
          <w:tcPr>
            <w:tcW w:w="851" w:type="dxa"/>
          </w:tcPr>
          <w:p w14:paraId="181614F0" w14:textId="77777777" w:rsidR="00392820" w:rsidRPr="00392820" w:rsidRDefault="00392820" w:rsidP="00EE61C6">
            <w:pPr>
              <w:widowControl w:val="0"/>
              <w:autoSpaceDE w:val="0"/>
              <w:autoSpaceDN w:val="0"/>
              <w:ind w:left="0" w:right="212" w:hanging="2"/>
              <w:rPr>
                <w:rFonts w:ascii="Times New Roman" w:hAnsi="Times New Roman" w:cs="Times New Roman"/>
                <w:bCs/>
                <w:sz w:val="24"/>
              </w:rPr>
            </w:pPr>
            <w:r w:rsidRPr="00392820">
              <w:rPr>
                <w:rFonts w:ascii="Times New Roman" w:hAnsi="Times New Roman" w:cs="Times New Roman"/>
                <w:bCs/>
                <w:sz w:val="24"/>
              </w:rPr>
              <w:t>1.</w:t>
            </w:r>
          </w:p>
        </w:tc>
        <w:tc>
          <w:tcPr>
            <w:tcW w:w="5103" w:type="dxa"/>
          </w:tcPr>
          <w:p w14:paraId="222DEB4B"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S-2</w:t>
            </w:r>
          </w:p>
        </w:tc>
        <w:tc>
          <w:tcPr>
            <w:tcW w:w="283" w:type="dxa"/>
          </w:tcPr>
          <w:p w14:paraId="56A86740"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w:t>
            </w:r>
          </w:p>
        </w:tc>
        <w:tc>
          <w:tcPr>
            <w:tcW w:w="2122" w:type="dxa"/>
          </w:tcPr>
          <w:p w14:paraId="158DD546"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52 orang</w:t>
            </w:r>
          </w:p>
        </w:tc>
      </w:tr>
      <w:tr w:rsidR="00392820" w14:paraId="69F1F2BB" w14:textId="77777777" w:rsidTr="00392820">
        <w:tblPrEx>
          <w:jc w:val="left"/>
        </w:tblPrEx>
        <w:tc>
          <w:tcPr>
            <w:tcW w:w="851" w:type="dxa"/>
          </w:tcPr>
          <w:p w14:paraId="72D4B1E1" w14:textId="77777777" w:rsidR="00392820" w:rsidRPr="00392820" w:rsidRDefault="00392820" w:rsidP="00EE61C6">
            <w:pPr>
              <w:widowControl w:val="0"/>
              <w:autoSpaceDE w:val="0"/>
              <w:autoSpaceDN w:val="0"/>
              <w:ind w:left="0" w:right="212" w:hanging="2"/>
              <w:rPr>
                <w:rFonts w:ascii="Times New Roman" w:hAnsi="Times New Roman" w:cs="Times New Roman"/>
                <w:bCs/>
                <w:sz w:val="24"/>
              </w:rPr>
            </w:pPr>
            <w:r w:rsidRPr="00392820">
              <w:rPr>
                <w:rFonts w:ascii="Times New Roman" w:hAnsi="Times New Roman" w:cs="Times New Roman"/>
                <w:bCs/>
                <w:sz w:val="24"/>
              </w:rPr>
              <w:t>2.</w:t>
            </w:r>
          </w:p>
        </w:tc>
        <w:tc>
          <w:tcPr>
            <w:tcW w:w="5103" w:type="dxa"/>
          </w:tcPr>
          <w:p w14:paraId="64B8FDBF"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S-1</w:t>
            </w:r>
          </w:p>
        </w:tc>
        <w:tc>
          <w:tcPr>
            <w:tcW w:w="283" w:type="dxa"/>
          </w:tcPr>
          <w:p w14:paraId="27EB6FB7"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w:t>
            </w:r>
          </w:p>
        </w:tc>
        <w:tc>
          <w:tcPr>
            <w:tcW w:w="2122" w:type="dxa"/>
          </w:tcPr>
          <w:p w14:paraId="0E298578"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3.885 orang</w:t>
            </w:r>
          </w:p>
        </w:tc>
      </w:tr>
      <w:tr w:rsidR="00392820" w14:paraId="7507309E" w14:textId="77777777" w:rsidTr="00392820">
        <w:tblPrEx>
          <w:jc w:val="left"/>
        </w:tblPrEx>
        <w:tc>
          <w:tcPr>
            <w:tcW w:w="851" w:type="dxa"/>
          </w:tcPr>
          <w:p w14:paraId="01F9DB3C" w14:textId="77777777" w:rsidR="00392820" w:rsidRPr="00392820" w:rsidRDefault="00392820" w:rsidP="00EE61C6">
            <w:pPr>
              <w:widowControl w:val="0"/>
              <w:autoSpaceDE w:val="0"/>
              <w:autoSpaceDN w:val="0"/>
              <w:ind w:left="0" w:right="212" w:hanging="2"/>
              <w:rPr>
                <w:rFonts w:ascii="Times New Roman" w:hAnsi="Times New Roman" w:cs="Times New Roman"/>
                <w:bCs/>
                <w:sz w:val="24"/>
              </w:rPr>
            </w:pPr>
            <w:r w:rsidRPr="00392820">
              <w:rPr>
                <w:rFonts w:ascii="Times New Roman" w:hAnsi="Times New Roman" w:cs="Times New Roman"/>
                <w:bCs/>
                <w:sz w:val="24"/>
              </w:rPr>
              <w:t>3.</w:t>
            </w:r>
          </w:p>
        </w:tc>
        <w:tc>
          <w:tcPr>
            <w:tcW w:w="5103" w:type="dxa"/>
          </w:tcPr>
          <w:p w14:paraId="695C4477"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D-III</w:t>
            </w:r>
          </w:p>
        </w:tc>
        <w:tc>
          <w:tcPr>
            <w:tcW w:w="283" w:type="dxa"/>
          </w:tcPr>
          <w:p w14:paraId="13BB87DD"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w:t>
            </w:r>
          </w:p>
        </w:tc>
        <w:tc>
          <w:tcPr>
            <w:tcW w:w="2122" w:type="dxa"/>
          </w:tcPr>
          <w:p w14:paraId="1C57F2B8"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169 orang</w:t>
            </w:r>
          </w:p>
        </w:tc>
      </w:tr>
      <w:tr w:rsidR="00392820" w14:paraId="4E6D9506" w14:textId="77777777" w:rsidTr="00392820">
        <w:tblPrEx>
          <w:jc w:val="left"/>
        </w:tblPrEx>
        <w:tc>
          <w:tcPr>
            <w:tcW w:w="851" w:type="dxa"/>
          </w:tcPr>
          <w:p w14:paraId="2FE10AF2" w14:textId="77777777" w:rsidR="00392820" w:rsidRPr="00392820" w:rsidRDefault="00392820" w:rsidP="00EE61C6">
            <w:pPr>
              <w:widowControl w:val="0"/>
              <w:autoSpaceDE w:val="0"/>
              <w:autoSpaceDN w:val="0"/>
              <w:ind w:left="0" w:right="212" w:hanging="2"/>
              <w:rPr>
                <w:rFonts w:ascii="Times New Roman" w:hAnsi="Times New Roman" w:cs="Times New Roman"/>
                <w:bCs/>
                <w:sz w:val="24"/>
              </w:rPr>
            </w:pPr>
            <w:r w:rsidRPr="00392820">
              <w:rPr>
                <w:rFonts w:ascii="Times New Roman" w:hAnsi="Times New Roman" w:cs="Times New Roman"/>
                <w:bCs/>
                <w:sz w:val="24"/>
              </w:rPr>
              <w:t>4.</w:t>
            </w:r>
          </w:p>
        </w:tc>
        <w:tc>
          <w:tcPr>
            <w:tcW w:w="5103" w:type="dxa"/>
          </w:tcPr>
          <w:p w14:paraId="676DAEF8"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D-II</w:t>
            </w:r>
          </w:p>
        </w:tc>
        <w:tc>
          <w:tcPr>
            <w:tcW w:w="283" w:type="dxa"/>
          </w:tcPr>
          <w:p w14:paraId="75DE3DC0"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w:t>
            </w:r>
          </w:p>
        </w:tc>
        <w:tc>
          <w:tcPr>
            <w:tcW w:w="2122" w:type="dxa"/>
          </w:tcPr>
          <w:p w14:paraId="69F3F0E6"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141 orang</w:t>
            </w:r>
          </w:p>
        </w:tc>
      </w:tr>
      <w:tr w:rsidR="00392820" w14:paraId="14116500" w14:textId="77777777" w:rsidTr="00392820">
        <w:tblPrEx>
          <w:jc w:val="left"/>
        </w:tblPrEx>
        <w:tc>
          <w:tcPr>
            <w:tcW w:w="851" w:type="dxa"/>
          </w:tcPr>
          <w:p w14:paraId="5CFAEF7A" w14:textId="77777777" w:rsidR="00392820" w:rsidRPr="00392820" w:rsidRDefault="00392820" w:rsidP="00EE61C6">
            <w:pPr>
              <w:widowControl w:val="0"/>
              <w:autoSpaceDE w:val="0"/>
              <w:autoSpaceDN w:val="0"/>
              <w:ind w:left="0" w:right="212" w:hanging="2"/>
              <w:rPr>
                <w:rFonts w:ascii="Times New Roman" w:hAnsi="Times New Roman" w:cs="Times New Roman"/>
                <w:bCs/>
                <w:sz w:val="24"/>
              </w:rPr>
            </w:pPr>
            <w:r w:rsidRPr="00392820">
              <w:rPr>
                <w:rFonts w:ascii="Times New Roman" w:hAnsi="Times New Roman" w:cs="Times New Roman"/>
                <w:bCs/>
                <w:sz w:val="24"/>
              </w:rPr>
              <w:t>5.</w:t>
            </w:r>
          </w:p>
        </w:tc>
        <w:tc>
          <w:tcPr>
            <w:tcW w:w="5103" w:type="dxa"/>
          </w:tcPr>
          <w:p w14:paraId="21C21588"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D-I</w:t>
            </w:r>
          </w:p>
        </w:tc>
        <w:tc>
          <w:tcPr>
            <w:tcW w:w="283" w:type="dxa"/>
          </w:tcPr>
          <w:p w14:paraId="2DC0BFB3"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w:t>
            </w:r>
          </w:p>
        </w:tc>
        <w:tc>
          <w:tcPr>
            <w:tcW w:w="2122" w:type="dxa"/>
          </w:tcPr>
          <w:p w14:paraId="5686FFD5"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47 orang</w:t>
            </w:r>
          </w:p>
        </w:tc>
      </w:tr>
      <w:tr w:rsidR="00392820" w14:paraId="7B7227A6" w14:textId="77777777" w:rsidTr="00392820">
        <w:tblPrEx>
          <w:jc w:val="left"/>
        </w:tblPrEx>
        <w:tc>
          <w:tcPr>
            <w:tcW w:w="851" w:type="dxa"/>
          </w:tcPr>
          <w:p w14:paraId="7A5C6393" w14:textId="77777777" w:rsidR="00392820" w:rsidRPr="00392820" w:rsidRDefault="00392820" w:rsidP="00EE61C6">
            <w:pPr>
              <w:widowControl w:val="0"/>
              <w:autoSpaceDE w:val="0"/>
              <w:autoSpaceDN w:val="0"/>
              <w:ind w:left="0" w:right="212" w:hanging="2"/>
              <w:rPr>
                <w:rFonts w:ascii="Times New Roman" w:hAnsi="Times New Roman" w:cs="Times New Roman"/>
                <w:bCs/>
                <w:sz w:val="24"/>
              </w:rPr>
            </w:pPr>
            <w:r w:rsidRPr="00392820">
              <w:rPr>
                <w:rFonts w:ascii="Times New Roman" w:hAnsi="Times New Roman" w:cs="Times New Roman"/>
                <w:bCs/>
                <w:sz w:val="24"/>
              </w:rPr>
              <w:t>6.</w:t>
            </w:r>
          </w:p>
        </w:tc>
        <w:tc>
          <w:tcPr>
            <w:tcW w:w="5103" w:type="dxa"/>
          </w:tcPr>
          <w:p w14:paraId="4564EF8B"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SLTA</w:t>
            </w:r>
          </w:p>
        </w:tc>
        <w:tc>
          <w:tcPr>
            <w:tcW w:w="283" w:type="dxa"/>
          </w:tcPr>
          <w:p w14:paraId="4C468C20"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w:t>
            </w:r>
          </w:p>
        </w:tc>
        <w:tc>
          <w:tcPr>
            <w:tcW w:w="2122" w:type="dxa"/>
          </w:tcPr>
          <w:p w14:paraId="497A7F4A" w14:textId="77777777" w:rsidR="00392820" w:rsidRPr="00392820" w:rsidRDefault="00392820" w:rsidP="00EE61C6">
            <w:pPr>
              <w:widowControl w:val="0"/>
              <w:autoSpaceDE w:val="0"/>
              <w:autoSpaceDN w:val="0"/>
              <w:ind w:left="0" w:right="606" w:hanging="2"/>
              <w:rPr>
                <w:rFonts w:ascii="Times New Roman" w:hAnsi="Times New Roman" w:cs="Times New Roman"/>
                <w:bCs/>
                <w:sz w:val="24"/>
              </w:rPr>
            </w:pPr>
            <w:r w:rsidRPr="00392820">
              <w:rPr>
                <w:rFonts w:ascii="Times New Roman" w:hAnsi="Times New Roman" w:cs="Times New Roman"/>
                <w:bCs/>
                <w:sz w:val="24"/>
              </w:rPr>
              <w:t>1.660 orang</w:t>
            </w:r>
          </w:p>
        </w:tc>
      </w:tr>
    </w:tbl>
    <w:p w14:paraId="7CE07DDA" w14:textId="419F79B9" w:rsidR="007E023C" w:rsidRPr="002744D8" w:rsidRDefault="00137752" w:rsidP="007E023C">
      <w:pPr>
        <w:spacing w:after="0" w:line="240" w:lineRule="auto"/>
        <w:ind w:left="0" w:hanging="2"/>
        <w:jc w:val="both"/>
        <w:rPr>
          <w:rFonts w:ascii="Times New Roman" w:eastAsia="Times New Roman" w:hAnsi="Times New Roman" w:cs="Times New Roman"/>
          <w:i/>
          <w:iCs/>
          <w:sz w:val="24"/>
          <w:szCs w:val="24"/>
        </w:rPr>
      </w:pPr>
      <w:r w:rsidRPr="00137752">
        <w:rPr>
          <w:rFonts w:ascii="Times New Roman" w:eastAsia="Times New Roman" w:hAnsi="Times New Roman" w:cs="Times New Roman"/>
          <w:i/>
          <w:iCs/>
          <w:sz w:val="24"/>
          <w:szCs w:val="24"/>
        </w:rPr>
        <w:t>Dinas Pendidikan Kabupaten Tapanuli Utara 2021</w:t>
      </w:r>
    </w:p>
    <w:p w14:paraId="4B491DD7" w14:textId="77777777" w:rsidR="007E023C" w:rsidRPr="007E023C" w:rsidRDefault="007E023C" w:rsidP="00392820">
      <w:pPr>
        <w:spacing w:after="0" w:line="240" w:lineRule="auto"/>
        <w:ind w:left="1438" w:hangingChars="600" w:hanging="1440"/>
        <w:jc w:val="both"/>
        <w:rPr>
          <w:rFonts w:ascii="Times New Roman" w:eastAsia="Times New Roman" w:hAnsi="Times New Roman" w:cs="Times New Roman"/>
          <w:sz w:val="24"/>
          <w:szCs w:val="24"/>
        </w:rPr>
      </w:pPr>
    </w:p>
    <w:p w14:paraId="05BF726C" w14:textId="6E657780" w:rsidR="00393321" w:rsidRDefault="007E023C" w:rsidP="00393321">
      <w:pPr>
        <w:spacing w:after="0" w:line="240" w:lineRule="auto"/>
        <w:ind w:left="0" w:hanging="2"/>
        <w:jc w:val="both"/>
        <w:rPr>
          <w:rFonts w:ascii="Times New Roman" w:eastAsia="Times New Roman" w:hAnsi="Times New Roman" w:cs="Times New Roman"/>
          <w:sz w:val="24"/>
          <w:szCs w:val="24"/>
          <w:lang w:val="en-ID"/>
        </w:rPr>
      </w:pPr>
      <w:r w:rsidRPr="007E023C">
        <w:rPr>
          <w:rFonts w:ascii="Times New Roman" w:eastAsia="Times New Roman" w:hAnsi="Times New Roman" w:cs="Times New Roman"/>
          <w:sz w:val="24"/>
          <w:szCs w:val="24"/>
        </w:rPr>
        <w:t xml:space="preserve">Berdasarkan data diatas </w:t>
      </w:r>
      <w:r w:rsidR="00393321" w:rsidRPr="00393321">
        <w:rPr>
          <w:rFonts w:ascii="Times New Roman" w:eastAsia="Times New Roman" w:hAnsi="Times New Roman" w:cs="Times New Roman"/>
          <w:sz w:val="24"/>
          <w:szCs w:val="24"/>
          <w:lang w:val="en-ID"/>
        </w:rPr>
        <w:t>Untuk sumber daya manusia pelaksana kebijakan penerimaan peserta didik baru ini secara umum pada dinas Pendidikan termasuk di masing-masing satuan pendidikan  kualitas dan kuantitas sudah baik</w:t>
      </w:r>
      <w:r w:rsidRPr="007E023C">
        <w:rPr>
          <w:rFonts w:ascii="Times New Roman" w:eastAsia="Times New Roman" w:hAnsi="Times New Roman" w:cs="Times New Roman"/>
          <w:sz w:val="24"/>
          <w:szCs w:val="24"/>
        </w:rPr>
        <w:t xml:space="preserve">. Dari data tersebut </w:t>
      </w:r>
      <w:r w:rsidR="00393321">
        <w:rPr>
          <w:rFonts w:ascii="Times New Roman" w:eastAsia="Times New Roman" w:hAnsi="Times New Roman" w:cs="Times New Roman"/>
          <w:sz w:val="24"/>
          <w:szCs w:val="24"/>
          <w:lang w:val="en-US"/>
        </w:rPr>
        <w:t xml:space="preserve">juga sudah termasuk </w:t>
      </w:r>
      <w:r w:rsidR="00393321" w:rsidRPr="00393321">
        <w:rPr>
          <w:rFonts w:ascii="Times New Roman" w:eastAsia="Times New Roman" w:hAnsi="Times New Roman" w:cs="Times New Roman"/>
          <w:sz w:val="24"/>
          <w:szCs w:val="24"/>
          <w:lang w:val="en-ID"/>
        </w:rPr>
        <w:t xml:space="preserve">perwakilan pihak Dinas Pendidikan di masing-masing kecamatan dalam mensukseskan program zonasi ini, yaitu koordinator wilayah. Jumlah koordinator yang </w:t>
      </w:r>
      <w:r w:rsidR="00393321">
        <w:rPr>
          <w:rFonts w:ascii="Times New Roman" w:eastAsia="Times New Roman" w:hAnsi="Times New Roman" w:cs="Times New Roman"/>
          <w:sz w:val="24"/>
          <w:szCs w:val="24"/>
          <w:lang w:val="en-ID"/>
        </w:rPr>
        <w:t xml:space="preserve">dibentuk </w:t>
      </w:r>
      <w:r w:rsidR="00393321" w:rsidRPr="00393321">
        <w:rPr>
          <w:rFonts w:ascii="Times New Roman" w:eastAsia="Times New Roman" w:hAnsi="Times New Roman" w:cs="Times New Roman"/>
          <w:sz w:val="24"/>
          <w:szCs w:val="24"/>
          <w:lang w:val="en-ID"/>
        </w:rPr>
        <w:t xml:space="preserve">ada 15 orang, </w:t>
      </w:r>
      <w:r w:rsidR="00393321">
        <w:rPr>
          <w:rFonts w:ascii="Times New Roman" w:eastAsia="Times New Roman" w:hAnsi="Times New Roman" w:cs="Times New Roman"/>
          <w:sz w:val="24"/>
          <w:szCs w:val="24"/>
          <w:lang w:val="en-ID"/>
        </w:rPr>
        <w:t>untuk</w:t>
      </w:r>
      <w:r w:rsidR="00393321" w:rsidRPr="00393321">
        <w:rPr>
          <w:rFonts w:ascii="Times New Roman" w:eastAsia="Times New Roman" w:hAnsi="Times New Roman" w:cs="Times New Roman"/>
          <w:sz w:val="24"/>
          <w:szCs w:val="24"/>
          <w:lang w:val="en-ID"/>
        </w:rPr>
        <w:t xml:space="preserve"> 14 kecamatan</w:t>
      </w:r>
      <w:r w:rsidR="00393321">
        <w:rPr>
          <w:rFonts w:ascii="Times New Roman" w:eastAsia="Times New Roman" w:hAnsi="Times New Roman" w:cs="Times New Roman"/>
          <w:sz w:val="24"/>
          <w:szCs w:val="24"/>
          <w:lang w:val="en-ID"/>
        </w:rPr>
        <w:t xml:space="preserve"> di Kabupaten Tapanuli Utara</w:t>
      </w:r>
      <w:r w:rsidR="00393321" w:rsidRPr="00393321">
        <w:rPr>
          <w:rFonts w:ascii="Times New Roman" w:eastAsia="Times New Roman" w:hAnsi="Times New Roman" w:cs="Times New Roman"/>
          <w:sz w:val="24"/>
          <w:szCs w:val="24"/>
          <w:lang w:val="en-ID"/>
        </w:rPr>
        <w:t>. Artinya 1 orang sebagai ketua yang bertanggungjawab dan memimpin setiap koordinator.</w:t>
      </w:r>
    </w:p>
    <w:p w14:paraId="4F0A8E81" w14:textId="36A9929F" w:rsidR="007E023C" w:rsidRPr="00B44591" w:rsidRDefault="00393321" w:rsidP="00B44591">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M</w:t>
      </w:r>
      <w:r w:rsidRPr="00393321">
        <w:rPr>
          <w:rFonts w:ascii="Times New Roman" w:eastAsia="Times New Roman" w:hAnsi="Times New Roman" w:cs="Times New Roman"/>
          <w:sz w:val="24"/>
          <w:szCs w:val="24"/>
          <w:lang w:val="en-ID"/>
        </w:rPr>
        <w:t xml:space="preserve">asing –masing korwil bersama pihak </w:t>
      </w:r>
      <w:proofErr w:type="gramStart"/>
      <w:r w:rsidRPr="00393321">
        <w:rPr>
          <w:rFonts w:ascii="Times New Roman" w:eastAsia="Times New Roman" w:hAnsi="Times New Roman" w:cs="Times New Roman"/>
          <w:sz w:val="24"/>
          <w:szCs w:val="24"/>
          <w:lang w:val="en-ID"/>
        </w:rPr>
        <w:t xml:space="preserve">sekolah  </w:t>
      </w:r>
      <w:r>
        <w:rPr>
          <w:rFonts w:ascii="Times New Roman" w:eastAsia="Times New Roman" w:hAnsi="Times New Roman" w:cs="Times New Roman"/>
          <w:sz w:val="24"/>
          <w:szCs w:val="24"/>
          <w:lang w:val="en-ID"/>
        </w:rPr>
        <w:t>juga</w:t>
      </w:r>
      <w:proofErr w:type="gramEnd"/>
      <w:r w:rsidRPr="00393321">
        <w:rPr>
          <w:rFonts w:ascii="Times New Roman" w:eastAsia="Times New Roman" w:hAnsi="Times New Roman" w:cs="Times New Roman"/>
          <w:sz w:val="24"/>
          <w:szCs w:val="24"/>
          <w:lang w:val="en-ID"/>
        </w:rPr>
        <w:t xml:space="preserve"> telah terlebih dulu mengambil kesepakatan</w:t>
      </w:r>
      <w:r w:rsidR="00B44591">
        <w:rPr>
          <w:rFonts w:ascii="Times New Roman" w:eastAsia="Times New Roman" w:hAnsi="Times New Roman" w:cs="Times New Roman"/>
          <w:sz w:val="24"/>
          <w:szCs w:val="24"/>
          <w:lang w:val="en-ID"/>
        </w:rPr>
        <w:t>,</w:t>
      </w:r>
      <w:r w:rsidRPr="00393321">
        <w:rPr>
          <w:rFonts w:ascii="Times New Roman" w:eastAsia="Times New Roman" w:hAnsi="Times New Roman" w:cs="Times New Roman"/>
          <w:sz w:val="24"/>
          <w:szCs w:val="24"/>
          <w:lang w:val="en-ID"/>
        </w:rPr>
        <w:t xml:space="preserve"> terkait pelaksanaan PPDB dengan sistem zonasi ini sesuai dengan peraturan</w:t>
      </w:r>
      <w:r w:rsidR="00B44591">
        <w:rPr>
          <w:rFonts w:ascii="Times New Roman" w:eastAsia="Times New Roman" w:hAnsi="Times New Roman" w:cs="Times New Roman"/>
          <w:sz w:val="24"/>
          <w:szCs w:val="24"/>
          <w:lang w:val="en-ID"/>
        </w:rPr>
        <w:t>,</w:t>
      </w:r>
      <w:r w:rsidRPr="00393321">
        <w:rPr>
          <w:rFonts w:ascii="Times New Roman" w:eastAsia="Times New Roman" w:hAnsi="Times New Roman" w:cs="Times New Roman"/>
          <w:sz w:val="24"/>
          <w:szCs w:val="24"/>
          <w:lang w:val="en-ID"/>
        </w:rPr>
        <w:t xml:space="preserve"> dan pedoman pada petunjuk teknis dari Pemerintah Kabupaten Tapanuli</w:t>
      </w:r>
      <w:r w:rsidR="00B44591">
        <w:rPr>
          <w:rFonts w:ascii="Times New Roman" w:eastAsia="Times New Roman" w:hAnsi="Times New Roman" w:cs="Times New Roman"/>
          <w:sz w:val="24"/>
          <w:szCs w:val="24"/>
          <w:lang w:val="en-ID"/>
        </w:rPr>
        <w:t xml:space="preserve"> Utara melalui Dinas Pendidikan.</w:t>
      </w:r>
      <w:r w:rsidRPr="00393321">
        <w:rPr>
          <w:rFonts w:ascii="Times New Roman" w:eastAsia="Times New Roman" w:hAnsi="Times New Roman" w:cs="Times New Roman"/>
          <w:sz w:val="24"/>
          <w:szCs w:val="24"/>
          <w:lang w:val="en-ID"/>
        </w:rPr>
        <w:t xml:space="preserve"> </w:t>
      </w:r>
      <w:r w:rsidR="00B44591" w:rsidRPr="00393321">
        <w:rPr>
          <w:rFonts w:ascii="Times New Roman" w:eastAsia="Times New Roman" w:hAnsi="Times New Roman" w:cs="Times New Roman"/>
          <w:sz w:val="24"/>
          <w:szCs w:val="24"/>
          <w:lang w:val="en-ID"/>
        </w:rPr>
        <w:t>P</w:t>
      </w:r>
      <w:r w:rsidRPr="00393321">
        <w:rPr>
          <w:rFonts w:ascii="Times New Roman" w:eastAsia="Times New Roman" w:hAnsi="Times New Roman" w:cs="Times New Roman"/>
          <w:sz w:val="24"/>
          <w:szCs w:val="24"/>
          <w:lang w:val="en-ID"/>
        </w:rPr>
        <w:t>ara agen pelaksana sudah terlibat dan bertanggung jawab dalam melaksanakan tugasnya masing-masing</w:t>
      </w:r>
      <w:r w:rsidR="00B44591">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Sehingga k</w:t>
      </w:r>
      <w:r w:rsidRPr="00393321">
        <w:rPr>
          <w:rFonts w:ascii="Times New Roman" w:eastAsia="Times New Roman" w:hAnsi="Times New Roman" w:cs="Times New Roman"/>
          <w:sz w:val="24"/>
          <w:szCs w:val="24"/>
          <w:lang w:val="en-ID"/>
        </w:rPr>
        <w:t xml:space="preserve">ebutuhan </w:t>
      </w:r>
      <w:proofErr w:type="gramStart"/>
      <w:r w:rsidRPr="00393321">
        <w:rPr>
          <w:rFonts w:ascii="Times New Roman" w:eastAsia="Times New Roman" w:hAnsi="Times New Roman" w:cs="Times New Roman"/>
          <w:sz w:val="24"/>
          <w:szCs w:val="24"/>
          <w:lang w:val="en-ID"/>
        </w:rPr>
        <w:t>akan</w:t>
      </w:r>
      <w:proofErr w:type="gramEnd"/>
      <w:r w:rsidRPr="00393321">
        <w:rPr>
          <w:rFonts w:ascii="Times New Roman" w:eastAsia="Times New Roman" w:hAnsi="Times New Roman" w:cs="Times New Roman"/>
          <w:sz w:val="24"/>
          <w:szCs w:val="24"/>
          <w:lang w:val="en-ID"/>
        </w:rPr>
        <w:t xml:space="preserve"> jumlah dan kemampuan sumber daya manusia pelaksana telah tercukupi dengan baik</w:t>
      </w:r>
      <w:r w:rsidR="006D636C">
        <w:rPr>
          <w:rFonts w:ascii="Times New Roman" w:eastAsia="Times New Roman" w:hAnsi="Times New Roman" w:cs="Times New Roman"/>
          <w:sz w:val="24"/>
          <w:szCs w:val="24"/>
          <w:lang w:val="en-ID"/>
        </w:rPr>
        <w:t>.</w:t>
      </w:r>
      <w:r w:rsidRPr="00393321">
        <w:rPr>
          <w:rFonts w:ascii="Times New Roman" w:eastAsia="Times New Roman" w:hAnsi="Times New Roman" w:cs="Times New Roman"/>
          <w:sz w:val="24"/>
          <w:szCs w:val="24"/>
          <w:lang w:val="en-ID"/>
        </w:rPr>
        <w:t xml:space="preserve"> </w:t>
      </w:r>
      <w:r w:rsidR="006D636C" w:rsidRPr="00393321">
        <w:rPr>
          <w:rFonts w:ascii="Times New Roman" w:eastAsia="Times New Roman" w:hAnsi="Times New Roman" w:cs="Times New Roman"/>
          <w:sz w:val="24"/>
          <w:szCs w:val="24"/>
          <w:lang w:val="en-ID"/>
        </w:rPr>
        <w:t>S</w:t>
      </w:r>
      <w:r w:rsidRPr="00393321">
        <w:rPr>
          <w:rFonts w:ascii="Times New Roman" w:eastAsia="Times New Roman" w:hAnsi="Times New Roman" w:cs="Times New Roman"/>
          <w:sz w:val="24"/>
          <w:szCs w:val="24"/>
          <w:lang w:val="en-ID"/>
        </w:rPr>
        <w:t>ehingga dalam menjalankan tugas dan fungsi berjalan sesuai dengan ketentuan yang ada.</w:t>
      </w:r>
    </w:p>
    <w:p w14:paraId="1424F417" w14:textId="2ED75EA6" w:rsidR="006D636C" w:rsidRPr="002A3621" w:rsidRDefault="007E023C" w:rsidP="002A3621">
      <w:pPr>
        <w:spacing w:after="0" w:line="240" w:lineRule="auto"/>
        <w:ind w:left="0" w:hanging="2"/>
        <w:jc w:val="both"/>
        <w:rPr>
          <w:rFonts w:ascii="Times New Roman" w:eastAsia="Times New Roman" w:hAnsi="Times New Roman" w:cs="Times New Roman"/>
          <w:sz w:val="24"/>
          <w:szCs w:val="24"/>
          <w:lang w:val="en-ID"/>
        </w:rPr>
      </w:pPr>
      <w:r w:rsidRPr="007E023C">
        <w:rPr>
          <w:rFonts w:ascii="Times New Roman" w:eastAsia="Times New Roman" w:hAnsi="Times New Roman" w:cs="Times New Roman"/>
          <w:sz w:val="24"/>
          <w:szCs w:val="24"/>
        </w:rPr>
        <w:t xml:space="preserve">Terkait </w:t>
      </w:r>
      <w:r w:rsidR="002A3621">
        <w:rPr>
          <w:rFonts w:ascii="Times New Roman" w:eastAsia="Times New Roman" w:hAnsi="Times New Roman" w:cs="Times New Roman"/>
          <w:sz w:val="24"/>
          <w:szCs w:val="24"/>
        </w:rPr>
        <w:t>indikator sumber daya wewenang, w</w:t>
      </w:r>
      <w:r w:rsidR="006D636C" w:rsidRPr="006D636C">
        <w:rPr>
          <w:rFonts w:ascii="Times New Roman" w:eastAsia="Times New Roman" w:hAnsi="Times New Roman" w:cs="Times New Roman"/>
          <w:bCs/>
          <w:sz w:val="24"/>
          <w:szCs w:val="24"/>
          <w:lang w:val="en-ID"/>
        </w:rPr>
        <w:t>ewenang</w:t>
      </w:r>
      <w:r w:rsidR="006D636C">
        <w:rPr>
          <w:rFonts w:ascii="Times New Roman" w:eastAsia="Times New Roman" w:hAnsi="Times New Roman" w:cs="Times New Roman"/>
          <w:bCs/>
          <w:sz w:val="24"/>
          <w:szCs w:val="24"/>
          <w:lang w:val="en-ID"/>
        </w:rPr>
        <w:t xml:space="preserve"> yang diberikan kepada pelaksana</w:t>
      </w:r>
      <w:r w:rsidR="006D636C" w:rsidRPr="006D636C">
        <w:rPr>
          <w:rFonts w:ascii="Times New Roman" w:eastAsia="Times New Roman" w:hAnsi="Times New Roman" w:cs="Times New Roman"/>
          <w:bCs/>
          <w:sz w:val="24"/>
          <w:szCs w:val="24"/>
          <w:lang w:val="en-ID"/>
        </w:rPr>
        <w:t xml:space="preserve"> sistem zonasi dalam p</w:t>
      </w:r>
      <w:r w:rsidR="00033FBE">
        <w:rPr>
          <w:rFonts w:ascii="Times New Roman" w:eastAsia="Times New Roman" w:hAnsi="Times New Roman" w:cs="Times New Roman"/>
          <w:bCs/>
          <w:sz w:val="24"/>
          <w:szCs w:val="24"/>
          <w:lang w:val="en-ID"/>
        </w:rPr>
        <w:t xml:space="preserve">enerimaan peserta didik baru berpedoman </w:t>
      </w:r>
      <w:bookmarkStart w:id="0" w:name="_GoBack"/>
      <w:bookmarkEnd w:id="0"/>
      <w:r w:rsidR="006D636C" w:rsidRPr="006D636C">
        <w:rPr>
          <w:rFonts w:ascii="Times New Roman" w:eastAsia="Times New Roman" w:hAnsi="Times New Roman" w:cs="Times New Roman"/>
          <w:bCs/>
          <w:sz w:val="24"/>
          <w:szCs w:val="24"/>
          <w:lang w:val="en-ID"/>
        </w:rPr>
        <w:t xml:space="preserve">kepada </w:t>
      </w:r>
      <w:r w:rsidR="006D636C" w:rsidRPr="006D636C">
        <w:rPr>
          <w:rFonts w:ascii="Times New Roman" w:eastAsia="Times New Roman" w:hAnsi="Times New Roman" w:cs="Times New Roman"/>
          <w:sz w:val="24"/>
          <w:szCs w:val="24"/>
          <w:lang w:val="en-US"/>
        </w:rPr>
        <w:t>Peraturan Menteri Pendidikan dan Kebudayaan RI Nomor 1 Tahun 2021 tentang PPDB pada TK, SD, SMP, SMA dan SMK</w:t>
      </w:r>
      <w:r w:rsidR="006D636C" w:rsidRPr="006D636C">
        <w:rPr>
          <w:rFonts w:ascii="Times New Roman" w:eastAsia="Times New Roman" w:hAnsi="Times New Roman" w:cs="Times New Roman"/>
          <w:bCs/>
          <w:sz w:val="24"/>
          <w:szCs w:val="24"/>
          <w:lang w:val="en-ID"/>
        </w:rPr>
        <w:t xml:space="preserve"> kemudian diterapkan kedalam </w:t>
      </w:r>
      <w:r w:rsidR="006D636C" w:rsidRPr="006D636C">
        <w:rPr>
          <w:rFonts w:ascii="Times New Roman" w:eastAsia="Times New Roman" w:hAnsi="Times New Roman" w:cs="Times New Roman"/>
          <w:sz w:val="24"/>
          <w:szCs w:val="24"/>
          <w:lang w:val="en-US"/>
        </w:rPr>
        <w:t>Peraturan Bupati Tapanuli Utara Nomor 20 Tahun 2021 Tentang Pedoman PPDB Pada TK, SD, dan SMP.</w:t>
      </w:r>
      <w:r w:rsidR="002A3621">
        <w:rPr>
          <w:rFonts w:ascii="Times New Roman" w:eastAsia="Times New Roman" w:hAnsi="Times New Roman" w:cs="Times New Roman"/>
          <w:sz w:val="24"/>
          <w:szCs w:val="24"/>
          <w:lang w:val="en-US"/>
        </w:rPr>
        <w:t xml:space="preserve"> Selanjutnya </w:t>
      </w:r>
      <w:r w:rsidR="002A3621" w:rsidRPr="002A3621">
        <w:rPr>
          <w:rFonts w:ascii="Times New Roman" w:eastAsia="Times New Roman" w:hAnsi="Times New Roman" w:cs="Times New Roman"/>
          <w:sz w:val="24"/>
          <w:szCs w:val="24"/>
        </w:rPr>
        <w:t xml:space="preserve">pembagian wewenang dan tugas di </w:t>
      </w:r>
      <w:r w:rsidR="002A3621" w:rsidRPr="002A3621">
        <w:rPr>
          <w:rFonts w:ascii="Times New Roman" w:eastAsia="Times New Roman" w:hAnsi="Times New Roman" w:cs="Times New Roman"/>
          <w:sz w:val="24"/>
          <w:szCs w:val="24"/>
          <w:lang w:val="en-ID"/>
        </w:rPr>
        <w:t xml:space="preserve">Dinas Pendidikan yang </w:t>
      </w:r>
      <w:r w:rsidR="002A3621" w:rsidRPr="002A3621">
        <w:rPr>
          <w:rFonts w:ascii="Times New Roman" w:eastAsia="Times New Roman" w:hAnsi="Times New Roman" w:cs="Times New Roman"/>
          <w:bCs/>
          <w:sz w:val="24"/>
          <w:szCs w:val="24"/>
          <w:lang w:val="en-ID"/>
        </w:rPr>
        <w:t>berkewajiban</w:t>
      </w:r>
      <w:r w:rsidR="002A3621" w:rsidRPr="002A3621">
        <w:rPr>
          <w:rFonts w:ascii="Times New Roman" w:eastAsia="Times New Roman" w:hAnsi="Times New Roman" w:cs="Times New Roman"/>
          <w:sz w:val="24"/>
          <w:szCs w:val="24"/>
          <w:lang w:val="en-ID"/>
        </w:rPr>
        <w:t xml:space="preserve"> dan </w:t>
      </w:r>
      <w:r w:rsidR="002A3621" w:rsidRPr="002A3621">
        <w:rPr>
          <w:rFonts w:ascii="Times New Roman" w:eastAsia="Times New Roman" w:hAnsi="Times New Roman" w:cs="Times New Roman"/>
          <w:bCs/>
          <w:sz w:val="24"/>
          <w:szCs w:val="24"/>
          <w:lang w:val="en-ID"/>
        </w:rPr>
        <w:t>bertanggung</w:t>
      </w:r>
      <w:r w:rsidR="002A3621" w:rsidRPr="002A3621">
        <w:rPr>
          <w:rFonts w:ascii="Times New Roman" w:eastAsia="Times New Roman" w:hAnsi="Times New Roman" w:cs="Times New Roman"/>
          <w:sz w:val="24"/>
          <w:szCs w:val="24"/>
          <w:lang w:val="en-ID"/>
        </w:rPr>
        <w:t xml:space="preserve"> jawab </w:t>
      </w:r>
      <w:r w:rsidR="002A3621" w:rsidRPr="002A3621">
        <w:rPr>
          <w:rFonts w:ascii="Times New Roman" w:eastAsia="Times New Roman" w:hAnsi="Times New Roman" w:cs="Times New Roman"/>
          <w:bCs/>
          <w:sz w:val="24"/>
          <w:szCs w:val="24"/>
          <w:lang w:val="en-ID"/>
        </w:rPr>
        <w:t>dalam merencanakan</w:t>
      </w:r>
      <w:r w:rsidR="002A3621" w:rsidRPr="002A3621">
        <w:rPr>
          <w:rFonts w:ascii="Times New Roman" w:eastAsia="Times New Roman" w:hAnsi="Times New Roman" w:cs="Times New Roman"/>
          <w:sz w:val="24"/>
          <w:szCs w:val="24"/>
          <w:lang w:val="en-ID"/>
        </w:rPr>
        <w:t xml:space="preserve"> dan </w:t>
      </w:r>
      <w:r w:rsidR="002A3621" w:rsidRPr="002A3621">
        <w:rPr>
          <w:rFonts w:ascii="Times New Roman" w:eastAsia="Times New Roman" w:hAnsi="Times New Roman" w:cs="Times New Roman"/>
          <w:bCs/>
          <w:sz w:val="24"/>
          <w:szCs w:val="24"/>
          <w:lang w:val="en-ID"/>
        </w:rPr>
        <w:t>melaksanakan pendidikan</w:t>
      </w:r>
      <w:r w:rsidR="002A3621" w:rsidRPr="002A3621">
        <w:rPr>
          <w:rFonts w:ascii="Times New Roman" w:eastAsia="Times New Roman" w:hAnsi="Times New Roman" w:cs="Times New Roman"/>
          <w:sz w:val="24"/>
          <w:szCs w:val="24"/>
          <w:lang w:val="en-ID"/>
        </w:rPr>
        <w:t xml:space="preserve"> di Kabupaten Tapanuli Utara </w:t>
      </w:r>
      <w:r w:rsidR="002A3621" w:rsidRPr="002A3621">
        <w:rPr>
          <w:rFonts w:ascii="Times New Roman" w:eastAsia="Times New Roman" w:hAnsi="Times New Roman" w:cs="Times New Roman"/>
          <w:bCs/>
          <w:sz w:val="24"/>
          <w:szCs w:val="24"/>
          <w:lang w:val="en-ID"/>
        </w:rPr>
        <w:t>diselenggarakan</w:t>
      </w:r>
      <w:r w:rsidR="002A3621" w:rsidRPr="002A3621">
        <w:rPr>
          <w:rFonts w:ascii="Times New Roman" w:eastAsia="Times New Roman" w:hAnsi="Times New Roman" w:cs="Times New Roman"/>
          <w:sz w:val="24"/>
          <w:szCs w:val="24"/>
          <w:lang w:val="en-ID"/>
        </w:rPr>
        <w:t xml:space="preserve"> secara sistematis, </w:t>
      </w:r>
      <w:r w:rsidR="002A3621" w:rsidRPr="002A3621">
        <w:rPr>
          <w:rFonts w:ascii="Times New Roman" w:eastAsia="Times New Roman" w:hAnsi="Times New Roman" w:cs="Times New Roman"/>
          <w:bCs/>
          <w:sz w:val="24"/>
          <w:szCs w:val="24"/>
          <w:lang w:val="en-ID"/>
        </w:rPr>
        <w:t>sinergis,</w:t>
      </w:r>
      <w:r w:rsidR="002A3621" w:rsidRPr="002A3621">
        <w:rPr>
          <w:rFonts w:ascii="Times New Roman" w:eastAsia="Times New Roman" w:hAnsi="Times New Roman" w:cs="Times New Roman"/>
          <w:sz w:val="24"/>
          <w:szCs w:val="24"/>
          <w:lang w:val="en-ID"/>
        </w:rPr>
        <w:t xml:space="preserve"> dan </w:t>
      </w:r>
      <w:r w:rsidR="002A3621" w:rsidRPr="002A3621">
        <w:rPr>
          <w:rFonts w:ascii="Times New Roman" w:eastAsia="Times New Roman" w:hAnsi="Times New Roman" w:cs="Times New Roman"/>
          <w:bCs/>
          <w:sz w:val="24"/>
          <w:szCs w:val="24"/>
          <w:lang w:val="en-ID"/>
        </w:rPr>
        <w:t>menyeluruh,</w:t>
      </w:r>
      <w:r w:rsidR="002A3621" w:rsidRPr="002A3621">
        <w:rPr>
          <w:rFonts w:ascii="Times New Roman" w:eastAsia="Times New Roman" w:hAnsi="Times New Roman" w:cs="Times New Roman"/>
          <w:sz w:val="24"/>
          <w:szCs w:val="24"/>
          <w:lang w:val="en-ID"/>
        </w:rPr>
        <w:t xml:space="preserve"> yang mengarah </w:t>
      </w:r>
      <w:r w:rsidR="002A3621" w:rsidRPr="002A3621">
        <w:rPr>
          <w:rFonts w:ascii="Times New Roman" w:eastAsia="Times New Roman" w:hAnsi="Times New Roman" w:cs="Times New Roman"/>
          <w:bCs/>
          <w:sz w:val="24"/>
          <w:szCs w:val="24"/>
          <w:lang w:val="en-ID"/>
        </w:rPr>
        <w:t>pada terwujudnya</w:t>
      </w:r>
      <w:r w:rsidR="002A3621" w:rsidRPr="002A3621">
        <w:rPr>
          <w:rFonts w:ascii="Times New Roman" w:eastAsia="Times New Roman" w:hAnsi="Times New Roman" w:cs="Times New Roman"/>
          <w:sz w:val="24"/>
          <w:szCs w:val="24"/>
          <w:lang w:val="en-ID"/>
        </w:rPr>
        <w:t xml:space="preserve"> visi dan misi </w:t>
      </w:r>
      <w:r w:rsidR="002A3621" w:rsidRPr="002A3621">
        <w:rPr>
          <w:rFonts w:ascii="Times New Roman" w:eastAsia="Times New Roman" w:hAnsi="Times New Roman" w:cs="Times New Roman"/>
          <w:bCs/>
          <w:sz w:val="24"/>
          <w:szCs w:val="24"/>
          <w:lang w:val="en-ID"/>
        </w:rPr>
        <w:t>Bupati</w:t>
      </w:r>
      <w:r w:rsidR="002A3621" w:rsidRPr="002A3621">
        <w:rPr>
          <w:rFonts w:ascii="Times New Roman" w:eastAsia="Times New Roman" w:hAnsi="Times New Roman" w:cs="Times New Roman"/>
          <w:b/>
          <w:bCs/>
          <w:sz w:val="24"/>
          <w:szCs w:val="24"/>
          <w:lang w:val="en-ID"/>
        </w:rPr>
        <w:t xml:space="preserve"> </w:t>
      </w:r>
      <w:r w:rsidR="002A3621" w:rsidRPr="002A3621">
        <w:rPr>
          <w:rFonts w:ascii="Times New Roman" w:eastAsia="Times New Roman" w:hAnsi="Times New Roman" w:cs="Times New Roman"/>
          <w:sz w:val="24"/>
          <w:szCs w:val="24"/>
          <w:lang w:val="en-ID"/>
        </w:rPr>
        <w:t>Tapanuli Utara diatur dalam Peraturan Bupati Tapanuli Utara Nomor 58 Tahun 2019.</w:t>
      </w:r>
    </w:p>
    <w:p w14:paraId="0C723509" w14:textId="0117747F" w:rsidR="007E023C" w:rsidRPr="006D636C" w:rsidRDefault="007E023C" w:rsidP="006D636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 xml:space="preserve">Indikator sumber daya fasilitas, </w:t>
      </w:r>
      <w:r w:rsidR="00C415AE">
        <w:rPr>
          <w:rFonts w:ascii="Times New Roman" w:eastAsia="Times New Roman" w:hAnsi="Times New Roman" w:cs="Times New Roman"/>
          <w:sz w:val="24"/>
          <w:szCs w:val="24"/>
          <w:lang w:val="en-US"/>
        </w:rPr>
        <w:t xml:space="preserve">untuk anggaran, </w:t>
      </w:r>
      <w:r w:rsidR="00C415AE">
        <w:rPr>
          <w:rFonts w:ascii="Times New Roman" w:eastAsia="Times New Roman" w:hAnsi="Times New Roman" w:cs="Times New Roman"/>
          <w:sz w:val="24"/>
          <w:szCs w:val="24"/>
          <w:lang w:val="en-ID"/>
        </w:rPr>
        <w:t>p</w:t>
      </w:r>
      <w:r w:rsidR="00C415AE" w:rsidRPr="00C415AE">
        <w:rPr>
          <w:rFonts w:ascii="Times New Roman" w:eastAsia="Times New Roman" w:hAnsi="Times New Roman" w:cs="Times New Roman"/>
          <w:sz w:val="24"/>
          <w:szCs w:val="24"/>
          <w:lang w:val="en-ID"/>
        </w:rPr>
        <w:t>emerintah telah memfasilitasi program ini dengan dana yang diterima sekolah melalui dana bos.</w:t>
      </w:r>
      <w:r w:rsidR="00C415AE">
        <w:rPr>
          <w:rFonts w:ascii="Times New Roman" w:eastAsia="Times New Roman" w:hAnsi="Times New Roman" w:cs="Times New Roman"/>
          <w:sz w:val="24"/>
          <w:szCs w:val="24"/>
          <w:lang w:val="en-ID"/>
        </w:rPr>
        <w:t xml:space="preserve"> </w:t>
      </w:r>
      <w:r w:rsidR="00C415AE" w:rsidRPr="00C415AE">
        <w:rPr>
          <w:rFonts w:ascii="Times New Roman" w:eastAsia="Times New Roman" w:hAnsi="Times New Roman" w:cs="Times New Roman"/>
          <w:sz w:val="24"/>
          <w:szCs w:val="24"/>
          <w:lang w:val="en-ID"/>
        </w:rPr>
        <w:t xml:space="preserve">Dalam proses penyelenggaraan kebijakan sistem zonasi </w:t>
      </w:r>
      <w:r w:rsidR="00C415AE" w:rsidRPr="00C415AE">
        <w:rPr>
          <w:rFonts w:ascii="Times New Roman" w:eastAsia="Times New Roman" w:hAnsi="Times New Roman" w:cs="Times New Roman"/>
          <w:sz w:val="24"/>
          <w:szCs w:val="24"/>
          <w:lang w:val="en-ID"/>
        </w:rPr>
        <w:lastRenderedPageBreak/>
        <w:t xml:space="preserve">dalam penerimaan peserta didik baru masih terkendala pada sistem yang digunakan. SMP Negeri 1 Parmonangan masih menyelenggarakan secara </w:t>
      </w:r>
      <w:r w:rsidR="00C415AE" w:rsidRPr="00C415AE">
        <w:rPr>
          <w:rFonts w:ascii="Times New Roman" w:eastAsia="Times New Roman" w:hAnsi="Times New Roman" w:cs="Times New Roman"/>
          <w:i/>
          <w:sz w:val="24"/>
          <w:szCs w:val="24"/>
          <w:lang w:val="en-ID"/>
        </w:rPr>
        <w:t>offline</w:t>
      </w:r>
      <w:r w:rsidR="00C415AE" w:rsidRPr="00C415AE">
        <w:rPr>
          <w:rFonts w:ascii="Times New Roman" w:eastAsia="Times New Roman" w:hAnsi="Times New Roman" w:cs="Times New Roman"/>
          <w:sz w:val="24"/>
          <w:szCs w:val="24"/>
          <w:lang w:val="en-ID"/>
        </w:rPr>
        <w:t>/during</w:t>
      </w:r>
      <w:r w:rsidR="00C415AE">
        <w:rPr>
          <w:rFonts w:ascii="Times New Roman" w:eastAsia="Times New Roman" w:hAnsi="Times New Roman" w:cs="Times New Roman"/>
          <w:sz w:val="24"/>
          <w:szCs w:val="24"/>
          <w:lang w:val="en-ID"/>
        </w:rPr>
        <w:t xml:space="preserve">. Hal ini karena </w:t>
      </w:r>
      <w:r w:rsidR="00C415AE" w:rsidRPr="00C415AE">
        <w:rPr>
          <w:rFonts w:ascii="Times New Roman" w:eastAsia="Times New Roman" w:hAnsi="Times New Roman" w:cs="Times New Roman"/>
          <w:sz w:val="24"/>
          <w:szCs w:val="24"/>
          <w:lang w:val="en-ID"/>
        </w:rPr>
        <w:t>masih sangat minim penyediaan fasilitas seperti akses jaringan, sehingga pendaftaran dalam penerimaan peserta didik sekolah belum dapat menyelenggarakannya secara online</w:t>
      </w:r>
      <w:r w:rsidR="00880F1B">
        <w:rPr>
          <w:rFonts w:ascii="Times New Roman" w:eastAsia="Times New Roman" w:hAnsi="Times New Roman" w:cs="Times New Roman"/>
          <w:sz w:val="24"/>
          <w:szCs w:val="24"/>
          <w:lang w:val="en-ID"/>
        </w:rPr>
        <w:t>, sehingga ini perlu diperhatikan dan ditingkatkan kemudahan untuk diakses secara online</w:t>
      </w:r>
      <w:r w:rsidR="00C415AE">
        <w:rPr>
          <w:rFonts w:ascii="Times New Roman" w:eastAsia="Times New Roman" w:hAnsi="Times New Roman" w:cs="Times New Roman"/>
          <w:sz w:val="24"/>
          <w:szCs w:val="24"/>
          <w:lang w:val="en-ID"/>
        </w:rPr>
        <w:t>. Meskipun demikian, dari h</w:t>
      </w:r>
      <w:r w:rsidR="00C415AE" w:rsidRPr="00C415AE">
        <w:rPr>
          <w:rFonts w:ascii="Times New Roman" w:eastAsia="Times New Roman" w:hAnsi="Times New Roman" w:cs="Times New Roman"/>
          <w:sz w:val="24"/>
          <w:szCs w:val="24"/>
          <w:lang w:val="en-ID"/>
        </w:rPr>
        <w:t xml:space="preserve">asil Observasi dan wawancara, </w:t>
      </w:r>
      <w:r w:rsidR="00C415AE">
        <w:rPr>
          <w:rFonts w:ascii="Times New Roman" w:eastAsia="Times New Roman" w:hAnsi="Times New Roman" w:cs="Times New Roman"/>
          <w:sz w:val="24"/>
          <w:szCs w:val="24"/>
          <w:lang w:val="en-ID"/>
        </w:rPr>
        <w:t xml:space="preserve">sudah </w:t>
      </w:r>
      <w:r w:rsidR="00C415AE" w:rsidRPr="00C415AE">
        <w:rPr>
          <w:rFonts w:ascii="Times New Roman" w:eastAsia="Times New Roman" w:hAnsi="Times New Roman" w:cs="Times New Roman"/>
          <w:sz w:val="24"/>
          <w:szCs w:val="24"/>
          <w:lang w:val="en-ID"/>
        </w:rPr>
        <w:t>ada beberapa pembangunan yang baru selesai dilakukan pada fasilitas sarana dan prasarana seperti renovasi ruang kelas, pembangunan laboratorium lab</w:t>
      </w:r>
      <w:r w:rsidR="00880F1B">
        <w:rPr>
          <w:rFonts w:ascii="Times New Roman" w:eastAsia="Times New Roman" w:hAnsi="Times New Roman" w:cs="Times New Roman"/>
          <w:sz w:val="24"/>
          <w:szCs w:val="24"/>
          <w:lang w:val="en-ID"/>
        </w:rPr>
        <w:t xml:space="preserve"> di SMP Negeri 1 Parmonangan</w:t>
      </w:r>
      <w:r w:rsidR="00C415AE">
        <w:rPr>
          <w:rFonts w:ascii="Times New Roman" w:eastAsia="Times New Roman" w:hAnsi="Times New Roman" w:cs="Times New Roman"/>
          <w:sz w:val="24"/>
          <w:szCs w:val="24"/>
          <w:lang w:val="en-ID"/>
        </w:rPr>
        <w:t xml:space="preserve"> yang bisa menunjang </w:t>
      </w:r>
      <w:r w:rsidR="00880F1B">
        <w:rPr>
          <w:rFonts w:ascii="Times New Roman" w:eastAsia="Times New Roman" w:hAnsi="Times New Roman" w:cs="Times New Roman"/>
          <w:sz w:val="24"/>
          <w:szCs w:val="24"/>
          <w:lang w:val="en-ID"/>
        </w:rPr>
        <w:t>kebijakan ini.</w:t>
      </w:r>
      <w:r w:rsidR="00C415AE" w:rsidRPr="00C415AE">
        <w:rPr>
          <w:rFonts w:ascii="Times New Roman" w:eastAsia="Times New Roman" w:hAnsi="Times New Roman" w:cs="Times New Roman"/>
          <w:sz w:val="24"/>
          <w:szCs w:val="24"/>
        </w:rPr>
        <w:t xml:space="preserve"> </w:t>
      </w:r>
    </w:p>
    <w:p w14:paraId="1890FE44" w14:textId="5DB8ED6E" w:rsidR="00E732E3" w:rsidRPr="0019744B" w:rsidRDefault="003D0096" w:rsidP="0019744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Berdasarkan ketiga</w:t>
      </w:r>
      <w:r w:rsidR="007E023C" w:rsidRPr="007E023C">
        <w:rPr>
          <w:rFonts w:ascii="Times New Roman" w:eastAsia="Times New Roman" w:hAnsi="Times New Roman" w:cs="Times New Roman"/>
          <w:sz w:val="24"/>
          <w:szCs w:val="24"/>
        </w:rPr>
        <w:t xml:space="preserve"> indikator dari dimensi sumber daya masih tedapat kekurangan-kekurangan yang sekiranya dapat mengganggu pada pelaksanaan implementasi </w:t>
      </w:r>
      <w:r>
        <w:rPr>
          <w:rFonts w:ascii="Times New Roman" w:eastAsia="Times New Roman" w:hAnsi="Times New Roman" w:cs="Times New Roman"/>
          <w:sz w:val="24"/>
          <w:szCs w:val="24"/>
          <w:lang w:val="en-US"/>
        </w:rPr>
        <w:t>zonasi pendidikan ini</w:t>
      </w:r>
      <w:r w:rsidR="007E023C" w:rsidRPr="007E023C">
        <w:rPr>
          <w:rFonts w:ascii="Times New Roman" w:eastAsia="Times New Roman" w:hAnsi="Times New Roman" w:cs="Times New Roman"/>
          <w:sz w:val="24"/>
          <w:szCs w:val="24"/>
        </w:rPr>
        <w:t>, seperti pada indikator sumber daya</w:t>
      </w:r>
      <w:r>
        <w:rPr>
          <w:rFonts w:ascii="Times New Roman" w:eastAsia="Times New Roman" w:hAnsi="Times New Roman" w:cs="Times New Roman"/>
          <w:sz w:val="24"/>
          <w:szCs w:val="24"/>
          <w:lang w:val="en-US"/>
        </w:rPr>
        <w:t xml:space="preserve"> fasilitas</w:t>
      </w:r>
      <w:r w:rsidR="007E023C" w:rsidRPr="007E023C">
        <w:rPr>
          <w:rFonts w:ascii="Times New Roman" w:eastAsia="Times New Roman" w:hAnsi="Times New Roman" w:cs="Times New Roman"/>
          <w:sz w:val="24"/>
          <w:szCs w:val="24"/>
        </w:rPr>
        <w:t xml:space="preserve"> dimana masih </w:t>
      </w:r>
      <w:r w:rsidR="00832AE6" w:rsidRPr="00C415AE">
        <w:rPr>
          <w:rFonts w:ascii="Times New Roman" w:eastAsia="Times New Roman" w:hAnsi="Times New Roman" w:cs="Times New Roman"/>
          <w:sz w:val="24"/>
          <w:szCs w:val="24"/>
          <w:lang w:val="en-ID"/>
        </w:rPr>
        <w:t>sangat minim penyediaan fasilitas</w:t>
      </w:r>
      <w:r w:rsidR="00832AE6">
        <w:rPr>
          <w:rFonts w:ascii="Times New Roman" w:eastAsia="Times New Roman" w:hAnsi="Times New Roman" w:cs="Times New Roman"/>
          <w:sz w:val="24"/>
          <w:szCs w:val="24"/>
          <w:lang w:val="en-US"/>
        </w:rPr>
        <w:t xml:space="preserve"> baik itu apliksi atau kemudahan akses jaringan untuk dilakukannya proses PPDB ini secara online. </w:t>
      </w:r>
    </w:p>
    <w:p w14:paraId="0D7745AE" w14:textId="1214954F" w:rsidR="00E732E3" w:rsidRPr="00B7498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3.3. </w:t>
      </w:r>
      <w:r w:rsidR="00B7498A">
        <w:rPr>
          <w:rFonts w:ascii="Times New Roman" w:eastAsia="Times New Roman" w:hAnsi="Times New Roman" w:cs="Times New Roman"/>
          <w:b/>
          <w:sz w:val="24"/>
          <w:szCs w:val="24"/>
          <w:lang w:val="en-US"/>
        </w:rPr>
        <w:t>Disposisi</w:t>
      </w:r>
    </w:p>
    <w:p w14:paraId="2578CA22" w14:textId="574D37C1" w:rsidR="00B7498A" w:rsidRPr="003130F4" w:rsidRDefault="00B7498A" w:rsidP="00B7498A">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Pada dimensi disposisi terdapat dua indikator yang dijadikan alat ukur pada keberhasilan sebuah implementasi, diantaranya ialah sikap dan perilaku serta intensif. Pada indik</w:t>
      </w:r>
      <w:r w:rsidR="003130F4">
        <w:rPr>
          <w:rFonts w:ascii="Times New Roman" w:eastAsia="Times New Roman" w:hAnsi="Times New Roman" w:cs="Times New Roman"/>
          <w:sz w:val="24"/>
          <w:szCs w:val="24"/>
        </w:rPr>
        <w:t>ator sikap dan perilaku penulis</w:t>
      </w:r>
      <w:r w:rsidRPr="00B7498A">
        <w:rPr>
          <w:rFonts w:ascii="Times New Roman" w:eastAsia="Times New Roman" w:hAnsi="Times New Roman" w:cs="Times New Roman"/>
          <w:sz w:val="24"/>
          <w:szCs w:val="24"/>
        </w:rPr>
        <w:t xml:space="preserve"> menyimpulkan bahwa sikap pelaksana dalam hal ini pegawai kerja dilingkungan Dinas </w:t>
      </w:r>
      <w:r w:rsidR="003130F4">
        <w:rPr>
          <w:rFonts w:ascii="Times New Roman" w:eastAsia="Times New Roman" w:hAnsi="Times New Roman" w:cs="Times New Roman"/>
          <w:sz w:val="24"/>
          <w:szCs w:val="24"/>
          <w:lang w:val="en-US"/>
        </w:rPr>
        <w:t>Pendidikan Kabupaten Tapanuli Utara</w:t>
      </w:r>
      <w:r w:rsidRPr="00B7498A">
        <w:rPr>
          <w:rFonts w:ascii="Times New Roman" w:eastAsia="Times New Roman" w:hAnsi="Times New Roman" w:cs="Times New Roman"/>
          <w:sz w:val="24"/>
          <w:szCs w:val="24"/>
        </w:rPr>
        <w:t xml:space="preserve"> memiliki kontribusi yang baik dalam mel</w:t>
      </w:r>
      <w:r w:rsidR="003130F4">
        <w:rPr>
          <w:rFonts w:ascii="Times New Roman" w:eastAsia="Times New Roman" w:hAnsi="Times New Roman" w:cs="Times New Roman"/>
          <w:sz w:val="24"/>
          <w:szCs w:val="24"/>
        </w:rPr>
        <w:t xml:space="preserve">aksanakan kebijakan </w:t>
      </w:r>
      <w:r w:rsidR="003130F4">
        <w:rPr>
          <w:rFonts w:ascii="Times New Roman" w:eastAsia="Times New Roman" w:hAnsi="Times New Roman" w:cs="Times New Roman"/>
          <w:sz w:val="24"/>
          <w:szCs w:val="24"/>
          <w:lang w:val="en-US"/>
        </w:rPr>
        <w:t>Zonasi Pendidikan ini</w:t>
      </w:r>
      <w:r w:rsidR="003130F4">
        <w:rPr>
          <w:rFonts w:ascii="Times New Roman" w:eastAsia="Times New Roman" w:hAnsi="Times New Roman" w:cs="Times New Roman"/>
          <w:sz w:val="24"/>
          <w:szCs w:val="24"/>
        </w:rPr>
        <w:t>.</w:t>
      </w:r>
      <w:r w:rsidR="003130F4">
        <w:rPr>
          <w:rFonts w:ascii="Times New Roman" w:eastAsia="Times New Roman" w:hAnsi="Times New Roman" w:cs="Times New Roman"/>
          <w:sz w:val="24"/>
          <w:szCs w:val="24"/>
          <w:lang w:val="en-US"/>
        </w:rPr>
        <w:t xml:space="preserve"> Dari pihak sekolah juga </w:t>
      </w:r>
      <w:r w:rsidR="003130F4" w:rsidRPr="003130F4">
        <w:rPr>
          <w:rFonts w:ascii="Times New Roman" w:eastAsia="Times New Roman" w:hAnsi="Times New Roman" w:cs="Times New Roman"/>
          <w:sz w:val="24"/>
          <w:szCs w:val="24"/>
          <w:lang w:val="en-ID"/>
        </w:rPr>
        <w:t>mendukung program zonasi ini dalam proses penerimaan siswa baru</w:t>
      </w:r>
      <w:proofErr w:type="gramStart"/>
      <w:r w:rsidR="003130F4">
        <w:rPr>
          <w:rFonts w:ascii="Times New Roman" w:eastAsia="Times New Roman" w:hAnsi="Times New Roman" w:cs="Times New Roman"/>
          <w:sz w:val="24"/>
          <w:szCs w:val="24"/>
          <w:lang w:val="en-ID"/>
        </w:rPr>
        <w:t>,</w:t>
      </w:r>
      <w:r w:rsidR="003130F4" w:rsidRPr="003130F4">
        <w:rPr>
          <w:rFonts w:ascii="Times New Roman" w:eastAsia="Times New Roman" w:hAnsi="Times New Roman" w:cs="Times New Roman"/>
          <w:sz w:val="24"/>
          <w:szCs w:val="24"/>
          <w:lang w:val="en-ID"/>
        </w:rPr>
        <w:t xml:space="preserve">  karena</w:t>
      </w:r>
      <w:proofErr w:type="gramEnd"/>
      <w:r w:rsidR="003130F4" w:rsidRPr="003130F4">
        <w:rPr>
          <w:rFonts w:ascii="Times New Roman" w:eastAsia="Times New Roman" w:hAnsi="Times New Roman" w:cs="Times New Roman"/>
          <w:sz w:val="24"/>
          <w:szCs w:val="24"/>
          <w:lang w:val="en-ID"/>
        </w:rPr>
        <w:t xml:space="preserve"> sebagai program pemerintah dan jika dilihat banyak memberikan manfaat dari terlaksananya program ini</w:t>
      </w:r>
      <w:r w:rsidR="003130F4">
        <w:rPr>
          <w:rFonts w:ascii="Times New Roman" w:eastAsia="Times New Roman" w:hAnsi="Times New Roman" w:cs="Times New Roman"/>
          <w:sz w:val="24"/>
          <w:szCs w:val="24"/>
          <w:lang w:val="en-ID"/>
        </w:rPr>
        <w:t>.</w:t>
      </w:r>
      <w:r w:rsidR="003130F4" w:rsidRPr="003130F4">
        <w:rPr>
          <w:rFonts w:ascii="Times New Roman" w:eastAsia="Times New Roman" w:hAnsi="Times New Roman" w:cs="Times New Roman"/>
          <w:sz w:val="24"/>
          <w:szCs w:val="24"/>
          <w:lang w:val="en-ID"/>
        </w:rPr>
        <w:t xml:space="preserve"> Terutamanya manfaat jangka pan</w:t>
      </w:r>
      <w:r w:rsidR="003130F4">
        <w:rPr>
          <w:rFonts w:ascii="Times New Roman" w:eastAsia="Times New Roman" w:hAnsi="Times New Roman" w:cs="Times New Roman"/>
          <w:sz w:val="24"/>
          <w:szCs w:val="24"/>
          <w:lang w:val="en-ID"/>
        </w:rPr>
        <w:t>jangnya dalam melakukan pemera</w:t>
      </w:r>
      <w:r w:rsidR="003130F4" w:rsidRPr="003130F4">
        <w:rPr>
          <w:rFonts w:ascii="Times New Roman" w:eastAsia="Times New Roman" w:hAnsi="Times New Roman" w:cs="Times New Roman"/>
          <w:sz w:val="24"/>
          <w:szCs w:val="24"/>
          <w:lang w:val="en-ID"/>
        </w:rPr>
        <w:t>taan jumlah siswa di sekolah dan juga dalam menjaga supaya sekolah itu tetap hidup.</w:t>
      </w:r>
    </w:p>
    <w:p w14:paraId="0382679F" w14:textId="77777777" w:rsidR="00EE61C6" w:rsidRDefault="00B7498A" w:rsidP="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 xml:space="preserve">Sedangkan pada indikator intesif berupa reward yang diberikan oleh pemerintah kepada pegawai/staf yang melaksanakan kebijakan memang menjadi salah satu motivasi bagi pelaksana kebijakan. </w:t>
      </w:r>
      <w:r w:rsidR="00EE61C6" w:rsidRPr="00EE61C6">
        <w:rPr>
          <w:rFonts w:ascii="Times New Roman" w:eastAsia="Times New Roman" w:hAnsi="Times New Roman" w:cs="Times New Roman"/>
          <w:sz w:val="24"/>
          <w:szCs w:val="24"/>
          <w:lang w:val="en-ID"/>
        </w:rPr>
        <w:t>Berdasarkan wawancara kepada Bapak Kepala Dinas Pendidikan, Bapak Bontor A. Hutasoit, S.Ip, M.Sp, pada Senin, 10 Januari 2022 Beliau menyatakan bahwa:</w:t>
      </w:r>
      <w:r w:rsidR="00EE61C6" w:rsidRPr="00EE61C6">
        <w:rPr>
          <w:rFonts w:ascii="Times New Roman" w:eastAsia="Times New Roman" w:hAnsi="Times New Roman" w:cs="Times New Roman"/>
          <w:sz w:val="24"/>
          <w:szCs w:val="24"/>
        </w:rPr>
        <w:t xml:space="preserve"> </w:t>
      </w:r>
    </w:p>
    <w:p w14:paraId="40811215" w14:textId="09FD01FD" w:rsidR="00EE61C6" w:rsidRPr="00EE61C6" w:rsidRDefault="00EE61C6" w:rsidP="00EE61C6">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w:t>
      </w:r>
      <w:r w:rsidRPr="00EE61C6">
        <w:rPr>
          <w:rFonts w:ascii="Times New Roman" w:eastAsia="Times New Roman" w:hAnsi="Times New Roman" w:cs="Times New Roman"/>
          <w:sz w:val="24"/>
          <w:szCs w:val="24"/>
          <w:lang w:val="en-ID"/>
        </w:rPr>
        <w:t xml:space="preserve">Untuk reward/insentif dari pemerintah dalam pelaksanaan program zonasi ini dalam proses penerimaan siswa baru itu tidak ada. Karena suksesnya pelaksanaan program ini adalah salah satu tugas dan fungsi pihak </w:t>
      </w:r>
      <w:proofErr w:type="gramStart"/>
      <w:r w:rsidRPr="00EE61C6">
        <w:rPr>
          <w:rFonts w:ascii="Times New Roman" w:eastAsia="Times New Roman" w:hAnsi="Times New Roman" w:cs="Times New Roman"/>
          <w:sz w:val="24"/>
          <w:szCs w:val="24"/>
          <w:lang w:val="en-ID"/>
        </w:rPr>
        <w:t>dinas</w:t>
      </w:r>
      <w:proofErr w:type="gramEnd"/>
      <w:r w:rsidRPr="00EE61C6">
        <w:rPr>
          <w:rFonts w:ascii="Times New Roman" w:eastAsia="Times New Roman" w:hAnsi="Times New Roman" w:cs="Times New Roman"/>
          <w:sz w:val="24"/>
          <w:szCs w:val="24"/>
          <w:lang w:val="en-ID"/>
        </w:rPr>
        <w:t xml:space="preserve"> pendidikan. Untuk gaji sudah kita dapatkan dari penghasilan setiap bulan melalui gaji pokok dan tunjangan. Semakin baik kita bekerja semakin meningkat juga gaji yang kita peroleh melalui tunjangan</w:t>
      </w:r>
      <w:r>
        <w:rPr>
          <w:rFonts w:ascii="Times New Roman" w:eastAsia="Times New Roman" w:hAnsi="Times New Roman" w:cs="Times New Roman"/>
          <w:sz w:val="24"/>
          <w:szCs w:val="24"/>
          <w:lang w:val="en-ID"/>
        </w:rPr>
        <w:t>”.</w:t>
      </w:r>
    </w:p>
    <w:p w14:paraId="394557E3" w14:textId="44F77156" w:rsidR="00B7498A" w:rsidRPr="00416045" w:rsidRDefault="00416045" w:rsidP="00416045">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D</w:t>
      </w:r>
      <w:r w:rsidR="00B7498A" w:rsidRPr="00B7498A">
        <w:rPr>
          <w:rFonts w:ascii="Times New Roman" w:eastAsia="Times New Roman" w:hAnsi="Times New Roman" w:cs="Times New Roman"/>
          <w:sz w:val="24"/>
          <w:szCs w:val="24"/>
        </w:rPr>
        <w:t xml:space="preserve">alam pelaksanaan kebijakan </w:t>
      </w:r>
      <w:r>
        <w:rPr>
          <w:rFonts w:ascii="Times New Roman" w:eastAsia="Times New Roman" w:hAnsi="Times New Roman" w:cs="Times New Roman"/>
          <w:sz w:val="24"/>
          <w:szCs w:val="24"/>
          <w:lang w:val="en-US"/>
        </w:rPr>
        <w:t>zonasi pendidikan</w:t>
      </w:r>
      <w:r w:rsidR="00B7498A" w:rsidRPr="00B7498A">
        <w:rPr>
          <w:rFonts w:ascii="Times New Roman" w:eastAsia="Times New Roman" w:hAnsi="Times New Roman" w:cs="Times New Roman"/>
          <w:sz w:val="24"/>
          <w:szCs w:val="24"/>
        </w:rPr>
        <w:t xml:space="preserve"> ini memang tidak ada dana yang disalurkan sebagai insentif khusus bagi pegawai ataupun masyarakat sebagai pelaksana dalam kebijakan ini, mengingat </w:t>
      </w:r>
      <w:r w:rsidRPr="00416045">
        <w:rPr>
          <w:rFonts w:ascii="Times New Roman" w:eastAsia="Times New Roman" w:hAnsi="Times New Roman" w:cs="Times New Roman"/>
          <w:sz w:val="24"/>
          <w:szCs w:val="24"/>
          <w:lang w:val="en-ID"/>
        </w:rPr>
        <w:t>pihak Dinas Pendidikan bertanggung jawab penuh dalam kelancaran program zonasi ini</w:t>
      </w:r>
      <w:r>
        <w:rPr>
          <w:rFonts w:ascii="Times New Roman" w:eastAsia="Times New Roman" w:hAnsi="Times New Roman" w:cs="Times New Roman"/>
          <w:sz w:val="24"/>
          <w:szCs w:val="24"/>
          <w:lang w:val="en-ID"/>
        </w:rPr>
        <w:t xml:space="preserve">, dan </w:t>
      </w:r>
      <w:r w:rsidR="00B7498A" w:rsidRPr="00B7498A">
        <w:rPr>
          <w:rFonts w:ascii="Times New Roman" w:eastAsia="Times New Roman" w:hAnsi="Times New Roman" w:cs="Times New Roman"/>
          <w:sz w:val="24"/>
          <w:szCs w:val="24"/>
        </w:rPr>
        <w:t>memang tujuan dari kebijakan ini adalah sepenuhnya untuk kep</w:t>
      </w:r>
      <w:r>
        <w:rPr>
          <w:rFonts w:ascii="Times New Roman" w:eastAsia="Times New Roman" w:hAnsi="Times New Roman" w:cs="Times New Roman"/>
          <w:sz w:val="24"/>
          <w:szCs w:val="24"/>
          <w:lang w:val="en-US"/>
        </w:rPr>
        <w:t>e</w:t>
      </w:r>
      <w:r w:rsidR="00B7498A" w:rsidRPr="00B7498A">
        <w:rPr>
          <w:rFonts w:ascii="Times New Roman" w:eastAsia="Times New Roman" w:hAnsi="Times New Roman" w:cs="Times New Roman"/>
          <w:sz w:val="24"/>
          <w:szCs w:val="24"/>
        </w:rPr>
        <w:t>ntingan</w:t>
      </w:r>
      <w:r>
        <w:rPr>
          <w:rFonts w:ascii="Times New Roman" w:eastAsia="Times New Roman" w:hAnsi="Times New Roman" w:cs="Times New Roman"/>
          <w:sz w:val="24"/>
          <w:szCs w:val="24"/>
          <w:lang w:val="en-US"/>
        </w:rPr>
        <w:t xml:space="preserve"> pelayanan pendidikan bagi</w:t>
      </w:r>
      <w:r w:rsidR="00B7498A" w:rsidRPr="00B7498A">
        <w:rPr>
          <w:rFonts w:ascii="Times New Roman" w:eastAsia="Times New Roman" w:hAnsi="Times New Roman" w:cs="Times New Roman"/>
          <w:sz w:val="24"/>
          <w:szCs w:val="24"/>
        </w:rPr>
        <w:t xml:space="preserve"> masyarakat luas yang ada di Kabupaten </w:t>
      </w:r>
      <w:r>
        <w:rPr>
          <w:rFonts w:ascii="Times New Roman" w:eastAsia="Times New Roman" w:hAnsi="Times New Roman" w:cs="Times New Roman"/>
          <w:sz w:val="24"/>
          <w:szCs w:val="24"/>
          <w:lang w:val="en-US"/>
        </w:rPr>
        <w:t>Tapanuli Utara</w:t>
      </w:r>
      <w:r w:rsidR="00B7498A" w:rsidRPr="00B7498A">
        <w:rPr>
          <w:rFonts w:ascii="Times New Roman" w:eastAsia="Times New Roman" w:hAnsi="Times New Roman" w:cs="Times New Roman"/>
          <w:sz w:val="24"/>
          <w:szCs w:val="24"/>
        </w:rPr>
        <w:t xml:space="preserve">, memberikan kemudahan dengan </w:t>
      </w:r>
      <w:r>
        <w:rPr>
          <w:rFonts w:ascii="Times New Roman" w:eastAsia="Times New Roman" w:hAnsi="Times New Roman" w:cs="Times New Roman"/>
          <w:sz w:val="24"/>
          <w:szCs w:val="24"/>
          <w:lang w:val="en-US"/>
        </w:rPr>
        <w:t>pelayanan</w:t>
      </w:r>
      <w:r w:rsidR="00B7498A" w:rsidRPr="00B7498A">
        <w:rPr>
          <w:rFonts w:ascii="Times New Roman" w:eastAsia="Times New Roman" w:hAnsi="Times New Roman" w:cs="Times New Roman"/>
          <w:sz w:val="24"/>
          <w:szCs w:val="24"/>
        </w:rPr>
        <w:t xml:space="preserve"> yang diberikan”.</w:t>
      </w:r>
    </w:p>
    <w:p w14:paraId="45051121" w14:textId="5996173B" w:rsidR="00E732E3" w:rsidRPr="0019744B" w:rsidRDefault="00B7498A" w:rsidP="0019744B">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Berdasarkan data yang terdapat pada indikator sikap dan perilaku serta indikator intensif pada dimensi disposisi, dapat disimpulkan bahwa dimensi ini berjalan baik pada pelaksanaan implementasi </w:t>
      </w:r>
      <w:r w:rsidR="00416045">
        <w:rPr>
          <w:rFonts w:ascii="Times New Roman" w:eastAsia="Times New Roman" w:hAnsi="Times New Roman" w:cs="Times New Roman"/>
          <w:sz w:val="24"/>
          <w:szCs w:val="24"/>
          <w:lang w:val="en-US"/>
        </w:rPr>
        <w:t>zonasi pendidikan</w:t>
      </w:r>
      <w:r w:rsidRPr="00B7498A">
        <w:rPr>
          <w:rFonts w:ascii="Times New Roman" w:eastAsia="Times New Roman" w:hAnsi="Times New Roman" w:cs="Times New Roman"/>
          <w:sz w:val="24"/>
          <w:szCs w:val="24"/>
        </w:rPr>
        <w:t xml:space="preserve"> meskipun pada indikator intensif tidak terdapat reward yang diberikan kepada para implementor kebijakan tetapi tidak mengurangi nilai sikap dan perilaku antar implementor didalamnya</w:t>
      </w:r>
      <w:r w:rsidR="0019744B">
        <w:rPr>
          <w:rFonts w:ascii="Times New Roman" w:eastAsia="Times New Roman" w:hAnsi="Times New Roman" w:cs="Times New Roman"/>
          <w:sz w:val="24"/>
          <w:szCs w:val="24"/>
          <w:lang w:val="en-US"/>
        </w:rPr>
        <w:t>.</w:t>
      </w:r>
    </w:p>
    <w:p w14:paraId="6E6F0078" w14:textId="05E46E4F" w:rsidR="00E732E3" w:rsidRPr="00B7498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3.4. </w:t>
      </w:r>
      <w:r w:rsidR="00B7498A">
        <w:rPr>
          <w:rFonts w:ascii="Times New Roman" w:eastAsia="Times New Roman" w:hAnsi="Times New Roman" w:cs="Times New Roman"/>
          <w:b/>
          <w:sz w:val="24"/>
          <w:szCs w:val="24"/>
          <w:lang w:val="en-US"/>
        </w:rPr>
        <w:t>Struktur Birokrasi</w:t>
      </w:r>
    </w:p>
    <w:p w14:paraId="6E83600D" w14:textId="0CB37781" w:rsidR="00B7498A" w:rsidRPr="00413CE2" w:rsidRDefault="00B7498A" w:rsidP="00413CE2">
      <w:pPr>
        <w:spacing w:after="0" w:line="240" w:lineRule="auto"/>
        <w:ind w:left="0" w:hanging="2"/>
        <w:jc w:val="both"/>
        <w:rPr>
          <w:rFonts w:ascii="Times New Roman" w:eastAsia="Times New Roman" w:hAnsi="Times New Roman" w:cs="Times New Roman"/>
          <w:sz w:val="24"/>
          <w:szCs w:val="24"/>
          <w:lang w:val="en-ID"/>
        </w:rPr>
      </w:pPr>
      <w:r w:rsidRPr="00B7498A">
        <w:rPr>
          <w:rFonts w:ascii="Times New Roman" w:eastAsia="Times New Roman" w:hAnsi="Times New Roman" w:cs="Times New Roman"/>
          <w:sz w:val="24"/>
          <w:szCs w:val="24"/>
        </w:rPr>
        <w:t>Menurut pendapat Edward III, bahwa sebuah struktur birokrasi yang baik apablia pada pelaksanaannya memiliki Standar Operasional Prosedur</w:t>
      </w:r>
      <w:r w:rsidR="00413CE2">
        <w:rPr>
          <w:rFonts w:ascii="Times New Roman" w:eastAsia="Times New Roman" w:hAnsi="Times New Roman" w:cs="Times New Roman"/>
          <w:sz w:val="24"/>
          <w:szCs w:val="24"/>
          <w:lang w:val="en-US"/>
        </w:rPr>
        <w:t xml:space="preserve">. </w:t>
      </w:r>
      <w:r w:rsidR="00413CE2" w:rsidRPr="00413CE2">
        <w:rPr>
          <w:rFonts w:ascii="Times New Roman" w:eastAsia="Times New Roman" w:hAnsi="Times New Roman" w:cs="Times New Roman"/>
          <w:sz w:val="24"/>
          <w:szCs w:val="24"/>
          <w:lang w:val="en-ID"/>
        </w:rPr>
        <w:t xml:space="preserve">Standar Operasional Prosedur (SOP) </w:t>
      </w:r>
      <w:r w:rsidR="00413CE2" w:rsidRPr="00413CE2">
        <w:rPr>
          <w:rFonts w:ascii="Times New Roman" w:eastAsia="Times New Roman" w:hAnsi="Times New Roman" w:cs="Times New Roman"/>
          <w:sz w:val="24"/>
          <w:szCs w:val="24"/>
          <w:lang w:val="en-ID"/>
        </w:rPr>
        <w:lastRenderedPageBreak/>
        <w:t>merupakan indicator pengukuran implementasi program zonasi pendidikan. Pada Program Sistem zonasi Pendidikan Dalam Penerimaan Peserta Didik Baru (PPDB) di Kecamatan Parmonangan Kabupaten Tapanuli Utara Provinsi Sumatera Utara (Studi SMP Negeri 1 Parmonangan dan SMP Swasta Santa Maria Parmonangan) sudah memiliki SOP yang tepat sesuai peraturan terkait.</w:t>
      </w:r>
      <w:r w:rsidR="00413CE2">
        <w:rPr>
          <w:rFonts w:ascii="Times New Roman" w:eastAsia="Times New Roman" w:hAnsi="Times New Roman" w:cs="Times New Roman"/>
          <w:sz w:val="24"/>
          <w:szCs w:val="24"/>
          <w:lang w:val="en-ID"/>
        </w:rPr>
        <w:t xml:space="preserve"> Prosedurnya adalah </w:t>
      </w:r>
      <w:r w:rsidR="00413CE2" w:rsidRPr="00413CE2">
        <w:rPr>
          <w:rFonts w:ascii="Times New Roman" w:eastAsia="Times New Roman" w:hAnsi="Times New Roman" w:cs="Times New Roman"/>
          <w:sz w:val="24"/>
          <w:szCs w:val="24"/>
          <w:lang w:val="en-ID"/>
        </w:rPr>
        <w:t>Keputusan Kepala Dinas Pendidikan Kabupaten Tapanuli Utara Nomor 23 Tahun 2021</w:t>
      </w:r>
      <w:r w:rsidR="00413CE2">
        <w:rPr>
          <w:rFonts w:ascii="Times New Roman" w:eastAsia="Times New Roman" w:hAnsi="Times New Roman" w:cs="Times New Roman"/>
          <w:sz w:val="24"/>
          <w:szCs w:val="24"/>
          <w:lang w:val="en-ID"/>
        </w:rPr>
        <w:t xml:space="preserve"> yang dasar pedomannya </w:t>
      </w:r>
      <w:r w:rsidR="00413CE2" w:rsidRPr="00413CE2">
        <w:rPr>
          <w:rFonts w:ascii="Times New Roman" w:eastAsia="Times New Roman" w:hAnsi="Times New Roman" w:cs="Times New Roman"/>
          <w:sz w:val="24"/>
          <w:szCs w:val="24"/>
          <w:lang w:val="en-ID"/>
        </w:rPr>
        <w:t xml:space="preserve">Peraturan Bupati </w:t>
      </w:r>
      <w:r w:rsidR="00413CE2">
        <w:rPr>
          <w:rFonts w:ascii="Times New Roman" w:eastAsia="Times New Roman" w:hAnsi="Times New Roman" w:cs="Times New Roman"/>
          <w:sz w:val="24"/>
          <w:szCs w:val="24"/>
          <w:lang w:val="en-ID"/>
        </w:rPr>
        <w:t xml:space="preserve">Tapanuli Utara </w:t>
      </w:r>
      <w:r w:rsidR="00413CE2" w:rsidRPr="00413CE2">
        <w:rPr>
          <w:rFonts w:ascii="Times New Roman" w:eastAsia="Times New Roman" w:hAnsi="Times New Roman" w:cs="Times New Roman"/>
          <w:sz w:val="24"/>
          <w:szCs w:val="24"/>
          <w:lang w:val="en-ID"/>
        </w:rPr>
        <w:t>Nomor 20 Tahun 2021</w:t>
      </w:r>
      <w:r w:rsidR="00413CE2">
        <w:rPr>
          <w:rFonts w:ascii="Times New Roman" w:eastAsia="Times New Roman" w:hAnsi="Times New Roman" w:cs="Times New Roman"/>
          <w:sz w:val="24"/>
          <w:szCs w:val="24"/>
          <w:lang w:val="en-ID"/>
        </w:rPr>
        <w:t xml:space="preserve"> </w:t>
      </w:r>
      <w:r w:rsidR="00413CE2" w:rsidRPr="00413CE2">
        <w:rPr>
          <w:rFonts w:ascii="Times New Roman" w:eastAsia="Times New Roman" w:hAnsi="Times New Roman" w:cs="Times New Roman"/>
          <w:sz w:val="24"/>
          <w:szCs w:val="24"/>
          <w:lang w:val="en-US"/>
        </w:rPr>
        <w:t>Tentang Pedoman Penerimaan Peserta Didik Baru Pada Taman Kanak-Kanak, sekolah Dasar Dan Sekolah Menangah Pertama</w:t>
      </w:r>
      <w:r w:rsidR="00413CE2" w:rsidRPr="00413CE2">
        <w:rPr>
          <w:rFonts w:ascii="Times New Roman" w:eastAsia="Times New Roman" w:hAnsi="Times New Roman" w:cs="Times New Roman"/>
          <w:sz w:val="24"/>
          <w:szCs w:val="24"/>
          <w:lang w:val="en-ID"/>
        </w:rPr>
        <w:t>.</w:t>
      </w:r>
    </w:p>
    <w:p w14:paraId="76CEBFB6" w14:textId="21B95670" w:rsidR="00413CE2" w:rsidRDefault="00B7498A" w:rsidP="00413CE2">
      <w:pPr>
        <w:spacing w:after="0" w:line="240" w:lineRule="auto"/>
        <w:ind w:left="0" w:hanging="2"/>
        <w:jc w:val="both"/>
        <w:rPr>
          <w:rFonts w:ascii="Times New Roman" w:eastAsia="Times New Roman" w:hAnsi="Times New Roman" w:cs="Times New Roman"/>
          <w:sz w:val="24"/>
          <w:szCs w:val="24"/>
          <w:lang w:val="en-ID"/>
        </w:rPr>
      </w:pPr>
      <w:r w:rsidRPr="00B7498A">
        <w:rPr>
          <w:rFonts w:ascii="Times New Roman" w:eastAsia="Times New Roman" w:hAnsi="Times New Roman" w:cs="Times New Roman"/>
          <w:sz w:val="24"/>
          <w:szCs w:val="24"/>
        </w:rPr>
        <w:t>Sedangkan pada indikator fragmentasi</w:t>
      </w:r>
      <w:r w:rsidR="00413CE2">
        <w:rPr>
          <w:rFonts w:ascii="Times New Roman" w:eastAsia="Times New Roman" w:hAnsi="Times New Roman" w:cs="Times New Roman"/>
          <w:sz w:val="24"/>
          <w:szCs w:val="24"/>
          <w:lang w:val="en-US"/>
        </w:rPr>
        <w:t>,</w:t>
      </w:r>
      <w:r w:rsidR="00413CE2">
        <w:rPr>
          <w:rFonts w:ascii="Times New Roman" w:eastAsia="Times New Roman" w:hAnsi="Times New Roman" w:cs="Times New Roman"/>
          <w:sz w:val="24"/>
          <w:szCs w:val="24"/>
        </w:rPr>
        <w:t xml:space="preserve"> b</w:t>
      </w:r>
      <w:r w:rsidR="00413CE2" w:rsidRPr="00413CE2">
        <w:rPr>
          <w:rFonts w:ascii="Times New Roman" w:eastAsia="Times New Roman" w:hAnsi="Times New Roman" w:cs="Times New Roman"/>
          <w:sz w:val="24"/>
          <w:szCs w:val="24"/>
          <w:lang w:val="en-ID"/>
        </w:rPr>
        <w:t>erdasarkan wawancara yang dilakukan dengan Kepala Bidang Pembinaan Pendidikan Dasar, Bapak Sitinjak pada Rabu, 12 Januari 2022 di ruang kerjanya, menyatakan bahwa:</w:t>
      </w:r>
    </w:p>
    <w:p w14:paraId="509DB320" w14:textId="15AC340C" w:rsidR="00413CE2" w:rsidRPr="00413CE2" w:rsidRDefault="00634ED2" w:rsidP="00413CE2">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w:t>
      </w:r>
      <w:proofErr w:type="gramStart"/>
      <w:r w:rsidR="00413CE2" w:rsidRPr="00413CE2">
        <w:rPr>
          <w:rFonts w:ascii="Times New Roman" w:eastAsia="Times New Roman" w:hAnsi="Times New Roman" w:cs="Times New Roman"/>
          <w:sz w:val="24"/>
          <w:szCs w:val="24"/>
          <w:lang w:val="en-ID"/>
        </w:rPr>
        <w:t>Dinas</w:t>
      </w:r>
      <w:proofErr w:type="gramEnd"/>
      <w:r w:rsidR="00413CE2" w:rsidRPr="00413CE2">
        <w:rPr>
          <w:rFonts w:ascii="Times New Roman" w:eastAsia="Times New Roman" w:hAnsi="Times New Roman" w:cs="Times New Roman"/>
          <w:sz w:val="24"/>
          <w:szCs w:val="24"/>
          <w:lang w:val="en-ID"/>
        </w:rPr>
        <w:t xml:space="preserve"> pendidikan tetap menjung-jung tinggi prinsip pemerataan dan keadilan pendidikan. Zonasi ditentukan berdasarkan musyawarah dan mufakat bersama orangtua, komite, dan korwil. Tetapi tetap mengikuti Permendikbud bagaimana syarat dan ketentuannya. Semua kesepakatan sudah dirangkum dalam Peraturan Bupati dan semua berperan dalam penerapan Peraturan Bupati. Ini dilakukan seluruhnya melalui koordinasi dan sosialisasi korwil kepada setiap Instansi Sekolah di Tapanuli Utara, dan masing-masing korwil bertanggung jawab atas wilayahnya</w:t>
      </w:r>
      <w:r w:rsidR="00413CE2">
        <w:rPr>
          <w:rFonts w:ascii="Times New Roman" w:eastAsia="Times New Roman" w:hAnsi="Times New Roman" w:cs="Times New Roman"/>
          <w:sz w:val="24"/>
          <w:szCs w:val="24"/>
          <w:lang w:val="en-ID"/>
        </w:rPr>
        <w:t>”</w:t>
      </w:r>
    </w:p>
    <w:p w14:paraId="77A08F69" w14:textId="7645F95F" w:rsidR="00E732E3" w:rsidRDefault="00634ED2">
      <w:pPr>
        <w:spacing w:after="0" w:line="240" w:lineRule="auto"/>
        <w:ind w:left="0" w:hanging="2"/>
        <w:jc w:val="both"/>
        <w:rPr>
          <w:rFonts w:ascii="Times New Roman" w:eastAsia="Times New Roman" w:hAnsi="Times New Roman" w:cs="Times New Roman"/>
          <w:sz w:val="24"/>
          <w:szCs w:val="24"/>
          <w:lang w:val="en-ID"/>
        </w:rPr>
      </w:pPr>
      <w:r w:rsidRPr="00634ED2">
        <w:rPr>
          <w:rFonts w:ascii="Times New Roman" w:eastAsia="Times New Roman" w:hAnsi="Times New Roman" w:cs="Times New Roman"/>
          <w:sz w:val="24"/>
          <w:szCs w:val="24"/>
          <w:lang w:val="en-ID"/>
        </w:rPr>
        <w:t xml:space="preserve">Kemudian dalam Sk Kepala Dinas </w:t>
      </w:r>
      <w:r w:rsidRPr="00413CE2">
        <w:rPr>
          <w:rFonts w:ascii="Times New Roman" w:eastAsia="Times New Roman" w:hAnsi="Times New Roman" w:cs="Times New Roman"/>
          <w:sz w:val="24"/>
          <w:szCs w:val="24"/>
          <w:lang w:val="en-ID"/>
        </w:rPr>
        <w:t>Pendidikan Kabupaten Tapanuli Utara Nomor 23 Tahun 2021</w:t>
      </w:r>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 xml:space="preserve">juga </w:t>
      </w:r>
      <w:r w:rsidRPr="00634ED2">
        <w:rPr>
          <w:rFonts w:ascii="Times New Roman" w:eastAsia="Times New Roman" w:hAnsi="Times New Roman" w:cs="Times New Roman"/>
          <w:sz w:val="24"/>
          <w:szCs w:val="24"/>
          <w:lang w:val="en-ID"/>
        </w:rPr>
        <w:t>diatur dalam huruf P tentang pelaporan dan pengawasan yang dilakukan terkait pelaksanaan PPDB ini</w:t>
      </w:r>
      <w:r>
        <w:rPr>
          <w:rFonts w:ascii="Times New Roman" w:eastAsia="Times New Roman" w:hAnsi="Times New Roman" w:cs="Times New Roman"/>
          <w:sz w:val="24"/>
          <w:szCs w:val="24"/>
          <w:lang w:val="en-ID"/>
        </w:rPr>
        <w:t>.</w:t>
      </w:r>
    </w:p>
    <w:p w14:paraId="53CDCD5A" w14:textId="2608B7F6" w:rsidR="00D171A2" w:rsidRDefault="000D1FB9">
      <w:pPr>
        <w:spacing w:after="0" w:line="240" w:lineRule="auto"/>
        <w:ind w:left="0" w:hanging="2"/>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3.5. F</w:t>
      </w:r>
      <w:r w:rsidR="00D171A2" w:rsidRPr="000D1FB9">
        <w:rPr>
          <w:rFonts w:ascii="Times New Roman" w:eastAsia="Times New Roman" w:hAnsi="Times New Roman" w:cs="Times New Roman"/>
          <w:b/>
          <w:sz w:val="24"/>
          <w:szCs w:val="24"/>
          <w:lang w:val="en-ID"/>
        </w:rPr>
        <w:t xml:space="preserve">aktor pendukung dan faktor penghambat </w:t>
      </w:r>
    </w:p>
    <w:p w14:paraId="6EB73765" w14:textId="7ED08CB2" w:rsidR="000D1FB9" w:rsidRDefault="000D1FB9">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Faktor pendukung yaitu </w:t>
      </w:r>
      <w:r w:rsidRPr="000D1FB9">
        <w:rPr>
          <w:rFonts w:ascii="Times New Roman" w:eastAsia="Times New Roman" w:hAnsi="Times New Roman" w:cs="Times New Roman"/>
          <w:sz w:val="24"/>
          <w:szCs w:val="24"/>
          <w:lang w:val="en-ID"/>
        </w:rPr>
        <w:t>dukungan dari masyarakat berupa persepsi</w:t>
      </w:r>
      <w:r>
        <w:rPr>
          <w:rFonts w:ascii="Times New Roman" w:eastAsia="Times New Roman" w:hAnsi="Times New Roman" w:cs="Times New Roman"/>
          <w:sz w:val="24"/>
          <w:szCs w:val="24"/>
          <w:lang w:val="en-ID"/>
        </w:rPr>
        <w:t>,</w:t>
      </w:r>
      <w:r w:rsidRPr="000D1FB9">
        <w:rPr>
          <w:rFonts w:ascii="Times New Roman" w:eastAsia="Times New Roman" w:hAnsi="Times New Roman" w:cs="Times New Roman"/>
          <w:sz w:val="24"/>
          <w:szCs w:val="24"/>
          <w:lang w:val="en-ID"/>
        </w:rPr>
        <w:t xml:space="preserve"> bahwa anak yang masih SMP baiknya sekolah di dekat rumah aja belum perlu sampai jauh-jauh keluar </w:t>
      </w:r>
      <w:proofErr w:type="gramStart"/>
      <w:r w:rsidRPr="000D1FB9">
        <w:rPr>
          <w:rFonts w:ascii="Times New Roman" w:eastAsia="Times New Roman" w:hAnsi="Times New Roman" w:cs="Times New Roman"/>
          <w:sz w:val="24"/>
          <w:szCs w:val="24"/>
          <w:lang w:val="en-ID"/>
        </w:rPr>
        <w:t>kota</w:t>
      </w:r>
      <w:proofErr w:type="gramEnd"/>
      <w:r>
        <w:rPr>
          <w:rFonts w:ascii="Times New Roman" w:eastAsia="Times New Roman" w:hAnsi="Times New Roman" w:cs="Times New Roman"/>
          <w:sz w:val="24"/>
          <w:szCs w:val="24"/>
          <w:lang w:val="en-ID"/>
        </w:rPr>
        <w:t>. Sehingga sangat cocok dengan prinsip zonasi yang mengutamakan jarak terdekat. Kemudian a</w:t>
      </w:r>
      <w:r w:rsidRPr="000D1FB9">
        <w:rPr>
          <w:rFonts w:ascii="Times New Roman" w:eastAsia="Times New Roman" w:hAnsi="Times New Roman" w:cs="Times New Roman"/>
          <w:sz w:val="24"/>
          <w:szCs w:val="24"/>
          <w:lang w:val="en-ID"/>
        </w:rPr>
        <w:t xml:space="preserve">danya koordinasi yang baik antara </w:t>
      </w:r>
      <w:proofErr w:type="gramStart"/>
      <w:r w:rsidRPr="000D1FB9">
        <w:rPr>
          <w:rFonts w:ascii="Times New Roman" w:eastAsia="Times New Roman" w:hAnsi="Times New Roman" w:cs="Times New Roman"/>
          <w:sz w:val="24"/>
          <w:szCs w:val="24"/>
          <w:lang w:val="en-ID"/>
        </w:rPr>
        <w:t>dinas</w:t>
      </w:r>
      <w:proofErr w:type="gramEnd"/>
      <w:r w:rsidRPr="000D1FB9">
        <w:rPr>
          <w:rFonts w:ascii="Times New Roman" w:eastAsia="Times New Roman" w:hAnsi="Times New Roman" w:cs="Times New Roman"/>
          <w:sz w:val="24"/>
          <w:szCs w:val="24"/>
          <w:lang w:val="en-ID"/>
        </w:rPr>
        <w:t xml:space="preserve"> pendidikan dengan seluruh satuan pendidikan</w:t>
      </w:r>
      <w:r>
        <w:rPr>
          <w:rFonts w:ascii="Times New Roman" w:eastAsia="Times New Roman" w:hAnsi="Times New Roman" w:cs="Times New Roman"/>
          <w:sz w:val="24"/>
          <w:szCs w:val="24"/>
          <w:lang w:val="en-ID"/>
        </w:rPr>
        <w:t xml:space="preserve">. </w:t>
      </w:r>
      <w:r w:rsidRPr="000D1FB9">
        <w:rPr>
          <w:rFonts w:ascii="Times New Roman" w:eastAsia="Times New Roman" w:hAnsi="Times New Roman" w:cs="Times New Roman"/>
          <w:sz w:val="24"/>
          <w:szCs w:val="24"/>
          <w:lang w:val="en-ID"/>
        </w:rPr>
        <w:t>Koordinasi dan sosialisasi informasi terkait pelaksanaan zonasi</w:t>
      </w:r>
      <w:r>
        <w:rPr>
          <w:rFonts w:ascii="Times New Roman" w:eastAsia="Times New Roman" w:hAnsi="Times New Roman" w:cs="Times New Roman"/>
          <w:sz w:val="24"/>
          <w:szCs w:val="24"/>
          <w:lang w:val="en-ID"/>
        </w:rPr>
        <w:t xml:space="preserve"> melalui</w:t>
      </w:r>
      <w:r w:rsidRPr="000D1FB9">
        <w:rPr>
          <w:rFonts w:ascii="Times New Roman" w:eastAsia="Times New Roman" w:hAnsi="Times New Roman" w:cs="Times New Roman"/>
          <w:sz w:val="24"/>
          <w:szCs w:val="24"/>
          <w:lang w:val="en-ID"/>
        </w:rPr>
        <w:t xml:space="preserve"> koor</w:t>
      </w:r>
      <w:r>
        <w:rPr>
          <w:rFonts w:ascii="Times New Roman" w:eastAsia="Times New Roman" w:hAnsi="Times New Roman" w:cs="Times New Roman"/>
          <w:sz w:val="24"/>
          <w:szCs w:val="24"/>
          <w:lang w:val="en-ID"/>
        </w:rPr>
        <w:t>dinator wilayah</w:t>
      </w:r>
      <w:r w:rsidRPr="000D1FB9">
        <w:rPr>
          <w:rFonts w:ascii="Times New Roman" w:eastAsia="Times New Roman" w:hAnsi="Times New Roman" w:cs="Times New Roman"/>
          <w:sz w:val="24"/>
          <w:szCs w:val="24"/>
          <w:lang w:val="en-ID"/>
        </w:rPr>
        <w:t xml:space="preserve"> dengan seluruh satuan pendidikan</w:t>
      </w:r>
      <w:r>
        <w:rPr>
          <w:rFonts w:ascii="Times New Roman" w:eastAsia="Times New Roman" w:hAnsi="Times New Roman" w:cs="Times New Roman"/>
          <w:sz w:val="24"/>
          <w:szCs w:val="24"/>
          <w:lang w:val="en-ID"/>
        </w:rPr>
        <w:t>,</w:t>
      </w:r>
      <w:r w:rsidRPr="000D1FB9">
        <w:rPr>
          <w:rFonts w:ascii="Times New Roman" w:eastAsia="Times New Roman" w:hAnsi="Times New Roman" w:cs="Times New Roman"/>
          <w:sz w:val="24"/>
          <w:szCs w:val="24"/>
          <w:lang w:val="en-ID"/>
        </w:rPr>
        <w:t xml:space="preserve"> juga mensosialisasikannya kepada masyarakat.</w:t>
      </w:r>
      <w:r>
        <w:rPr>
          <w:rFonts w:ascii="Times New Roman" w:eastAsia="Times New Roman" w:hAnsi="Times New Roman" w:cs="Times New Roman"/>
          <w:sz w:val="24"/>
          <w:szCs w:val="24"/>
          <w:lang w:val="en-ID"/>
        </w:rPr>
        <w:t xml:space="preserve"> Selanjutnya </w:t>
      </w:r>
      <w:r w:rsidRPr="000D1FB9">
        <w:rPr>
          <w:rFonts w:ascii="Times New Roman" w:eastAsia="Times New Roman" w:hAnsi="Times New Roman" w:cs="Times New Roman"/>
          <w:sz w:val="24"/>
          <w:szCs w:val="24"/>
          <w:lang w:val="en-ID"/>
        </w:rPr>
        <w:t>Adanya pemahaman yang baik dari birokasi/aparatur pelaksana kebijakan</w:t>
      </w:r>
      <w:r>
        <w:rPr>
          <w:rFonts w:ascii="Times New Roman" w:eastAsia="Times New Roman" w:hAnsi="Times New Roman" w:cs="Times New Roman"/>
          <w:sz w:val="24"/>
          <w:szCs w:val="24"/>
          <w:lang w:val="en-ID"/>
        </w:rPr>
        <w:t>, karena  s</w:t>
      </w:r>
      <w:r w:rsidRPr="000D1FB9">
        <w:rPr>
          <w:rFonts w:ascii="Times New Roman" w:eastAsia="Times New Roman" w:hAnsi="Times New Roman" w:cs="Times New Roman"/>
          <w:sz w:val="24"/>
          <w:szCs w:val="24"/>
          <w:lang w:val="en-ID"/>
        </w:rPr>
        <w:t xml:space="preserve">istem zonasi ini sudah berjalan di Kabupaten Tapanuli utara dalam proses PPDB kurang lebih 4 (empat) tahun artinya pihak Dinas Pendidikan dan juga dari Satuan Pendidikan sudah memiliki pengalaman terkait pelaksanaan sistem zonasi ini dan </w:t>
      </w:r>
      <w:r w:rsidR="00991905">
        <w:rPr>
          <w:rFonts w:ascii="Times New Roman" w:eastAsia="Times New Roman" w:hAnsi="Times New Roman" w:cs="Times New Roman"/>
          <w:sz w:val="24"/>
          <w:szCs w:val="24"/>
          <w:lang w:val="en-ID"/>
        </w:rPr>
        <w:t xml:space="preserve">mengerti </w:t>
      </w:r>
      <w:r w:rsidRPr="000D1FB9">
        <w:rPr>
          <w:rFonts w:ascii="Times New Roman" w:eastAsia="Times New Roman" w:hAnsi="Times New Roman" w:cs="Times New Roman"/>
          <w:sz w:val="24"/>
          <w:szCs w:val="24"/>
          <w:lang w:val="en-ID"/>
        </w:rPr>
        <w:t>apa tujuannya.</w:t>
      </w:r>
    </w:p>
    <w:p w14:paraId="3CC67CFD" w14:textId="152776E4" w:rsidR="004E12C5" w:rsidRDefault="004E12C5">
      <w:pPr>
        <w:spacing w:after="0" w:line="240" w:lineRule="auto"/>
        <w:ind w:left="0" w:hanging="2"/>
        <w:jc w:val="both"/>
        <w:rPr>
          <w:rFonts w:ascii="Times New Roman" w:eastAsia="Times New Roman" w:hAnsi="Times New Roman" w:cs="Times New Roman"/>
          <w:sz w:val="24"/>
          <w:szCs w:val="24"/>
          <w:lang w:val="en-ID"/>
        </w:rPr>
      </w:pPr>
      <w:r w:rsidRPr="004E12C5">
        <w:rPr>
          <w:rFonts w:ascii="Times New Roman" w:eastAsia="Times New Roman" w:hAnsi="Times New Roman" w:cs="Times New Roman"/>
          <w:sz w:val="24"/>
          <w:szCs w:val="24"/>
          <w:lang w:val="en-ID"/>
        </w:rPr>
        <w:t>Adapun beberapa faktor penghambat yang terjadi pada implementasi kebijakan sistem Zonasi PPDB ini adalah Pandemi Covid-19</w:t>
      </w:r>
      <w:r>
        <w:rPr>
          <w:rFonts w:ascii="Times New Roman" w:eastAsia="Times New Roman" w:hAnsi="Times New Roman" w:cs="Times New Roman"/>
          <w:sz w:val="24"/>
          <w:szCs w:val="24"/>
          <w:lang w:val="en-ID"/>
        </w:rPr>
        <w:t xml:space="preserve">. </w:t>
      </w:r>
      <w:r w:rsidRPr="004E12C5">
        <w:rPr>
          <w:rFonts w:ascii="Times New Roman" w:eastAsia="Times New Roman" w:hAnsi="Times New Roman" w:cs="Times New Roman"/>
          <w:sz w:val="24"/>
          <w:szCs w:val="24"/>
          <w:lang w:val="en-ID"/>
        </w:rPr>
        <w:t>Pandemi ini tentu menjadi penghambat proses PPDB ini karena kegiatan dan aktivitas dibatasi</w:t>
      </w:r>
      <w:r>
        <w:rPr>
          <w:rFonts w:ascii="Times New Roman" w:eastAsia="Times New Roman" w:hAnsi="Times New Roman" w:cs="Times New Roman"/>
          <w:sz w:val="24"/>
          <w:szCs w:val="24"/>
          <w:lang w:val="en-ID"/>
        </w:rPr>
        <w:t xml:space="preserve">, padahal proses PPDB masih hanya bisa dilakukan secara </w:t>
      </w:r>
      <w:r w:rsidRPr="004E12C5">
        <w:rPr>
          <w:rFonts w:ascii="Times New Roman" w:eastAsia="Times New Roman" w:hAnsi="Times New Roman" w:cs="Times New Roman"/>
          <w:i/>
          <w:sz w:val="24"/>
          <w:szCs w:val="24"/>
          <w:lang w:val="en-ID"/>
        </w:rPr>
        <w:t>offline</w:t>
      </w:r>
      <w:r>
        <w:rPr>
          <w:rFonts w:ascii="Times New Roman" w:eastAsia="Times New Roman" w:hAnsi="Times New Roman" w:cs="Times New Roman"/>
          <w:sz w:val="24"/>
          <w:szCs w:val="24"/>
          <w:lang w:val="en-ID"/>
        </w:rPr>
        <w:t>.</w:t>
      </w:r>
    </w:p>
    <w:p w14:paraId="5E225BA0" w14:textId="4FA44FE5" w:rsidR="00C87918" w:rsidRDefault="00C87918" w:rsidP="00C87918">
      <w:pPr>
        <w:spacing w:after="0" w:line="240" w:lineRule="auto"/>
        <w:ind w:left="0" w:hanging="2"/>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Sehingga upaya yang dilakukan oleh pemerintah dalam menghadapi situasi ini dibuat</w:t>
      </w:r>
      <w:r w:rsidRPr="00C87918">
        <w:rPr>
          <w:rFonts w:ascii="Times New Roman" w:eastAsia="Times New Roman" w:hAnsi="Times New Roman" w:cs="Times New Roman"/>
          <w:sz w:val="24"/>
          <w:szCs w:val="24"/>
          <w:lang w:val="en-ID"/>
        </w:rPr>
        <w:t xml:space="preserve"> ketentuan-ketentuan yang menyangkut protokol kesehatan yang ketat dilakukan mulai dari proses penerimaan, pemberkasannya </w:t>
      </w:r>
      <w:r w:rsidR="009A2153">
        <w:rPr>
          <w:rFonts w:ascii="Times New Roman" w:eastAsia="Times New Roman" w:hAnsi="Times New Roman" w:cs="Times New Roman"/>
          <w:sz w:val="24"/>
          <w:szCs w:val="24"/>
          <w:lang w:val="en-ID"/>
        </w:rPr>
        <w:t>yang</w:t>
      </w:r>
      <w:r w:rsidRPr="00C87918">
        <w:rPr>
          <w:rFonts w:ascii="Times New Roman" w:eastAsia="Times New Roman" w:hAnsi="Times New Roman" w:cs="Times New Roman"/>
          <w:sz w:val="24"/>
          <w:szCs w:val="24"/>
          <w:lang w:val="en-ID"/>
        </w:rPr>
        <w:t xml:space="preserve"> teknis pelaksanaannya yaitu Keputusan Kepala Dinas Pendidikan Nomor 23 Tahun 2021.</w:t>
      </w:r>
    </w:p>
    <w:p w14:paraId="3A15750E" w14:textId="77777777" w:rsidR="001C45A3" w:rsidRPr="00C87918" w:rsidRDefault="001C45A3" w:rsidP="00C87918">
      <w:pPr>
        <w:spacing w:after="0" w:line="240" w:lineRule="auto"/>
        <w:ind w:left="0" w:hanging="2"/>
        <w:jc w:val="both"/>
        <w:rPr>
          <w:rFonts w:ascii="Times New Roman" w:eastAsia="Times New Roman" w:hAnsi="Times New Roman" w:cs="Times New Roman"/>
          <w:sz w:val="24"/>
          <w:szCs w:val="24"/>
          <w:lang w:val="en-ID"/>
        </w:rPr>
      </w:pPr>
    </w:p>
    <w:p w14:paraId="65AAA9BA" w14:textId="553246F6" w:rsidR="00E732E3" w:rsidRDefault="00B7498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3</w:t>
      </w:r>
      <w:r w:rsidR="00760331">
        <w:rPr>
          <w:rFonts w:ascii="Times New Roman" w:eastAsia="Times New Roman" w:hAnsi="Times New Roman" w:cs="Times New Roman"/>
          <w:b/>
          <w:sz w:val="24"/>
          <w:szCs w:val="24"/>
        </w:rPr>
        <w:t>.6</w:t>
      </w:r>
      <w:r w:rsidR="006E1B29">
        <w:rPr>
          <w:rFonts w:ascii="Times New Roman" w:eastAsia="Times New Roman" w:hAnsi="Times New Roman" w:cs="Times New Roman"/>
          <w:b/>
          <w:sz w:val="24"/>
          <w:szCs w:val="24"/>
        </w:rPr>
        <w:t xml:space="preserve">. </w:t>
      </w:r>
      <w:r w:rsidRPr="00B7498A">
        <w:rPr>
          <w:rFonts w:ascii="Times New Roman" w:eastAsia="Times New Roman" w:hAnsi="Times New Roman" w:cs="Times New Roman"/>
          <w:b/>
          <w:sz w:val="24"/>
          <w:szCs w:val="24"/>
        </w:rPr>
        <w:t>Diskusi Temuan Utama Penelitian</w:t>
      </w:r>
    </w:p>
    <w:p w14:paraId="3A7F0923" w14:textId="63515ED1" w:rsidR="00B7498A" w:rsidRPr="00B7498A" w:rsidRDefault="00B7498A" w:rsidP="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Implementasi</w:t>
      </w:r>
      <w:r w:rsidR="008A0931">
        <w:rPr>
          <w:rFonts w:ascii="Times New Roman" w:eastAsia="Times New Roman" w:hAnsi="Times New Roman" w:cs="Times New Roman"/>
          <w:sz w:val="24"/>
          <w:szCs w:val="24"/>
          <w:lang w:val="en-US"/>
        </w:rPr>
        <w:t xml:space="preserve"> </w:t>
      </w:r>
      <w:r w:rsidR="008A0931" w:rsidRPr="008A0931">
        <w:rPr>
          <w:rFonts w:ascii="Times New Roman" w:eastAsia="Times New Roman" w:hAnsi="Times New Roman" w:cs="Times New Roman"/>
          <w:sz w:val="24"/>
          <w:szCs w:val="24"/>
          <w:lang w:val="en-ID"/>
        </w:rPr>
        <w:t>Pr</w:t>
      </w:r>
      <w:r w:rsidR="008A0931">
        <w:rPr>
          <w:rFonts w:ascii="Times New Roman" w:eastAsia="Times New Roman" w:hAnsi="Times New Roman" w:cs="Times New Roman"/>
          <w:sz w:val="24"/>
          <w:szCs w:val="24"/>
          <w:lang w:val="en-ID"/>
        </w:rPr>
        <w:t>ogram Sistem Z</w:t>
      </w:r>
      <w:r w:rsidR="008A0931" w:rsidRPr="008A0931">
        <w:rPr>
          <w:rFonts w:ascii="Times New Roman" w:eastAsia="Times New Roman" w:hAnsi="Times New Roman" w:cs="Times New Roman"/>
          <w:sz w:val="24"/>
          <w:szCs w:val="24"/>
          <w:lang w:val="en-ID"/>
        </w:rPr>
        <w:t>onasi Pendidikan Dalam Penerimaan Peserta Didik Baru (PPDB)</w:t>
      </w:r>
      <w:r w:rsidR="008A0931">
        <w:rPr>
          <w:rFonts w:ascii="Times New Roman" w:eastAsia="Times New Roman" w:hAnsi="Times New Roman" w:cs="Times New Roman"/>
          <w:sz w:val="24"/>
          <w:szCs w:val="24"/>
          <w:lang w:val="en-ID"/>
        </w:rPr>
        <w:t xml:space="preserve"> akan</w:t>
      </w:r>
      <w:r w:rsidR="008A0931" w:rsidRPr="008A0931">
        <w:rPr>
          <w:rFonts w:ascii="Times New Roman" w:eastAsia="Times New Roman" w:hAnsi="Times New Roman" w:cs="Times New Roman"/>
          <w:sz w:val="24"/>
          <w:szCs w:val="24"/>
          <w:lang w:val="en-ID"/>
        </w:rPr>
        <w:t xml:space="preserve"> </w:t>
      </w:r>
      <w:r w:rsidRPr="00B7498A">
        <w:rPr>
          <w:rFonts w:ascii="Times New Roman" w:eastAsia="Times New Roman" w:hAnsi="Times New Roman" w:cs="Times New Roman"/>
          <w:sz w:val="24"/>
          <w:szCs w:val="24"/>
        </w:rPr>
        <w:t xml:space="preserve"> memberikan banyak dampak positif </w:t>
      </w:r>
      <w:r w:rsidR="008A0931">
        <w:rPr>
          <w:rFonts w:ascii="Times New Roman" w:eastAsia="Times New Roman" w:hAnsi="Times New Roman" w:cs="Times New Roman"/>
          <w:sz w:val="24"/>
          <w:szCs w:val="24"/>
          <w:lang w:val="en-US"/>
        </w:rPr>
        <w:t>untuk kemajuan pendidikan di masa yang akan datang.</w:t>
      </w:r>
      <w:r w:rsidR="008A0931">
        <w:rPr>
          <w:rFonts w:ascii="Times New Roman" w:eastAsia="Times New Roman" w:hAnsi="Times New Roman" w:cs="Times New Roman"/>
          <w:sz w:val="24"/>
          <w:szCs w:val="24"/>
        </w:rPr>
        <w:t xml:space="preserve"> P</w:t>
      </w:r>
      <w:r w:rsidR="008A0931">
        <w:rPr>
          <w:rFonts w:ascii="Times New Roman" w:eastAsia="Times New Roman" w:hAnsi="Times New Roman" w:cs="Times New Roman"/>
          <w:sz w:val="24"/>
          <w:szCs w:val="24"/>
          <w:lang w:val="en-US"/>
        </w:rPr>
        <w:t>enerimaan siswa yang merata akan membua</w:t>
      </w:r>
      <w:r w:rsidR="004E66B2">
        <w:rPr>
          <w:rFonts w:ascii="Times New Roman" w:eastAsia="Times New Roman" w:hAnsi="Times New Roman" w:cs="Times New Roman"/>
          <w:sz w:val="24"/>
          <w:szCs w:val="24"/>
          <w:lang w:val="en-US"/>
        </w:rPr>
        <w:t xml:space="preserve">t sekolah tetap hidup, karena selama ini sebelum kebijakan ini dibuat, sangat jauh kesenjangan yang terjadi dari jumlah siswa yang diterima oleh </w:t>
      </w:r>
      <w:r w:rsidR="004E66B2">
        <w:rPr>
          <w:rFonts w:ascii="Times New Roman" w:eastAsia="Times New Roman" w:hAnsi="Times New Roman" w:cs="Times New Roman"/>
          <w:sz w:val="24"/>
          <w:szCs w:val="24"/>
          <w:lang w:val="en-US"/>
        </w:rPr>
        <w:lastRenderedPageBreak/>
        <w:t xml:space="preserve">sekolah yang dianggap unggulan dengan sekolah yang bukan unggulan. Jika hal ini dibiarkan, tentu </w:t>
      </w:r>
      <w:proofErr w:type="gramStart"/>
      <w:r w:rsidR="004E66B2">
        <w:rPr>
          <w:rFonts w:ascii="Times New Roman" w:eastAsia="Times New Roman" w:hAnsi="Times New Roman" w:cs="Times New Roman"/>
          <w:sz w:val="24"/>
          <w:szCs w:val="24"/>
          <w:lang w:val="en-US"/>
        </w:rPr>
        <w:t>akan</w:t>
      </w:r>
      <w:proofErr w:type="gramEnd"/>
      <w:r w:rsidR="004E66B2">
        <w:rPr>
          <w:rFonts w:ascii="Times New Roman" w:eastAsia="Times New Roman" w:hAnsi="Times New Roman" w:cs="Times New Roman"/>
          <w:sz w:val="24"/>
          <w:szCs w:val="24"/>
          <w:lang w:val="en-US"/>
        </w:rPr>
        <w:t xml:space="preserve"> berdampak buruk bagi sekolah. Sekolah yang dianggap biasa tadi, tidak bisa lagi beroperasi karena minimnya jumlah siswa, sedangkan sekolah yang dianggap sebagai unggulan </w:t>
      </w:r>
      <w:proofErr w:type="gramStart"/>
      <w:r w:rsidR="004E66B2">
        <w:rPr>
          <w:rFonts w:ascii="Times New Roman" w:eastAsia="Times New Roman" w:hAnsi="Times New Roman" w:cs="Times New Roman"/>
          <w:sz w:val="24"/>
          <w:szCs w:val="24"/>
          <w:lang w:val="en-US"/>
        </w:rPr>
        <w:t>akan</w:t>
      </w:r>
      <w:proofErr w:type="gramEnd"/>
      <w:r w:rsidR="004E66B2">
        <w:rPr>
          <w:rFonts w:ascii="Times New Roman" w:eastAsia="Times New Roman" w:hAnsi="Times New Roman" w:cs="Times New Roman"/>
          <w:sz w:val="24"/>
          <w:szCs w:val="24"/>
          <w:lang w:val="en-US"/>
        </w:rPr>
        <w:t xml:space="preserve"> terkendala dengan membludaknya jumlah siswa. Selain untuk pemerataan jumlah peserta didik, pemerataan kualitas pelayanan pendidikan</w:t>
      </w:r>
      <w:r w:rsidR="006931E2">
        <w:rPr>
          <w:rFonts w:ascii="Times New Roman" w:eastAsia="Times New Roman" w:hAnsi="Times New Roman" w:cs="Times New Roman"/>
          <w:sz w:val="24"/>
          <w:szCs w:val="24"/>
          <w:lang w:val="en-US"/>
        </w:rPr>
        <w:t xml:space="preserve"> yang menjadi target dari kebijakan ini, </w:t>
      </w:r>
      <w:proofErr w:type="gramStart"/>
      <w:r w:rsidR="006931E2">
        <w:rPr>
          <w:rFonts w:ascii="Times New Roman" w:eastAsia="Times New Roman" w:hAnsi="Times New Roman" w:cs="Times New Roman"/>
          <w:sz w:val="24"/>
          <w:szCs w:val="24"/>
          <w:lang w:val="en-US"/>
        </w:rPr>
        <w:t>akan</w:t>
      </w:r>
      <w:proofErr w:type="gramEnd"/>
      <w:r w:rsidR="006931E2">
        <w:rPr>
          <w:rFonts w:ascii="Times New Roman" w:eastAsia="Times New Roman" w:hAnsi="Times New Roman" w:cs="Times New Roman"/>
          <w:sz w:val="24"/>
          <w:szCs w:val="24"/>
          <w:lang w:val="en-US"/>
        </w:rPr>
        <w:t xml:space="preserve"> berd</w:t>
      </w:r>
      <w:r w:rsidR="004E66B2">
        <w:rPr>
          <w:rFonts w:ascii="Times New Roman" w:eastAsia="Times New Roman" w:hAnsi="Times New Roman" w:cs="Times New Roman"/>
          <w:sz w:val="24"/>
          <w:szCs w:val="24"/>
          <w:lang w:val="en-US"/>
        </w:rPr>
        <w:t xml:space="preserve">ampak </w:t>
      </w:r>
      <w:r w:rsidR="006931E2">
        <w:rPr>
          <w:rFonts w:ascii="Times New Roman" w:eastAsia="Times New Roman" w:hAnsi="Times New Roman" w:cs="Times New Roman"/>
          <w:sz w:val="24"/>
          <w:szCs w:val="24"/>
          <w:lang w:val="en-US"/>
        </w:rPr>
        <w:t>baik yang bisa</w:t>
      </w:r>
      <w:r w:rsidR="004E66B2">
        <w:rPr>
          <w:rFonts w:ascii="Times New Roman" w:eastAsia="Times New Roman" w:hAnsi="Times New Roman" w:cs="Times New Roman"/>
          <w:sz w:val="24"/>
          <w:szCs w:val="24"/>
          <w:lang w:val="en-US"/>
        </w:rPr>
        <w:t xml:space="preserve"> dirasakan oleh masyarakat</w:t>
      </w:r>
      <w:r w:rsidRPr="00B7498A">
        <w:rPr>
          <w:rFonts w:ascii="Times New Roman" w:eastAsia="Times New Roman" w:hAnsi="Times New Roman" w:cs="Times New Roman"/>
          <w:sz w:val="24"/>
          <w:szCs w:val="24"/>
        </w:rPr>
        <w:t xml:space="preserve">. </w:t>
      </w:r>
      <w:r w:rsidR="00A22BE9">
        <w:rPr>
          <w:rFonts w:ascii="Times New Roman" w:eastAsia="Times New Roman" w:hAnsi="Times New Roman" w:cs="Times New Roman"/>
          <w:sz w:val="24"/>
          <w:szCs w:val="24"/>
          <w:lang w:val="en-US"/>
        </w:rPr>
        <w:t>Hanya saja untuk mewujudkan hal tersebut harus didukung dengan sarana dan prasarana yang lengkap di setiap sekolah, sehingga hal ini perlu untuk diperhatikan dulu di setiap sekolah</w:t>
      </w:r>
      <w:r w:rsidR="00D67B20">
        <w:rPr>
          <w:rFonts w:ascii="Times New Roman" w:eastAsia="Times New Roman" w:hAnsi="Times New Roman" w:cs="Times New Roman"/>
          <w:sz w:val="24"/>
          <w:szCs w:val="24"/>
          <w:lang w:val="en-US"/>
        </w:rPr>
        <w:t xml:space="preserve"> seperti temuan</w:t>
      </w:r>
      <w:r w:rsidR="00402202">
        <w:rPr>
          <w:rFonts w:ascii="Times New Roman" w:eastAsia="Times New Roman" w:hAnsi="Times New Roman" w:cs="Times New Roman"/>
          <w:sz w:val="24"/>
          <w:szCs w:val="24"/>
          <w:lang w:val="en-US"/>
        </w:rPr>
        <w:t xml:space="preserve"> </w:t>
      </w:r>
      <w:r w:rsidR="00402202" w:rsidRPr="00D613F8">
        <w:rPr>
          <w:rFonts w:ascii="Times New Roman" w:eastAsia="Times New Roman" w:hAnsi="Times New Roman" w:cs="Times New Roman"/>
          <w:sz w:val="24"/>
          <w:szCs w:val="24"/>
        </w:rPr>
        <w:t xml:space="preserve">Penelitian </w:t>
      </w:r>
      <w:r w:rsidR="00402202">
        <w:rPr>
          <w:rFonts w:ascii="Times New Roman" w:eastAsia="Times New Roman" w:hAnsi="Times New Roman" w:cs="Times New Roman"/>
          <w:sz w:val="24"/>
          <w:szCs w:val="24"/>
        </w:rPr>
        <w:t>Dian Purwanti; Ira Irawati;</w:t>
      </w:r>
      <w:r w:rsidR="00402202" w:rsidRPr="003602C5">
        <w:rPr>
          <w:rFonts w:ascii="Times New Roman" w:eastAsia="Times New Roman" w:hAnsi="Times New Roman" w:cs="Times New Roman"/>
          <w:sz w:val="24"/>
          <w:szCs w:val="24"/>
        </w:rPr>
        <w:t xml:space="preserve"> Joss</w:t>
      </w:r>
      <w:r w:rsidR="00402202">
        <w:rPr>
          <w:rFonts w:ascii="Times New Roman" w:eastAsia="Times New Roman" w:hAnsi="Times New Roman" w:cs="Times New Roman"/>
          <w:sz w:val="24"/>
          <w:szCs w:val="24"/>
        </w:rPr>
        <w:t xml:space="preserve">y Adiwisastra; Herijanto </w:t>
      </w:r>
      <w:r w:rsidR="00402202" w:rsidRPr="00402202">
        <w:rPr>
          <w:rFonts w:ascii="Times New Roman" w:eastAsia="Times New Roman" w:hAnsi="Times New Roman" w:cs="Times New Roman"/>
          <w:sz w:val="24"/>
          <w:szCs w:val="24"/>
        </w:rPr>
        <w:t>menunjukkan bahwa dikhotomi sekolah favorit dan tidak favorit belum dapat dihilangkan bukan semata karena pola fikir masyarakat, melainkan juga karena kebijakan pemerintah daerah yang tidak mendukung, serta ketidaksiapan pemerintah daerah dalam menyediakan sarana dan prasarana pendidikan ya</w:t>
      </w:r>
      <w:r w:rsidR="00402202">
        <w:rPr>
          <w:rFonts w:ascii="Times New Roman" w:eastAsia="Times New Roman" w:hAnsi="Times New Roman" w:cs="Times New Roman"/>
          <w:sz w:val="24"/>
          <w:szCs w:val="24"/>
        </w:rPr>
        <w:t>ng berkualitas di semua sekolah</w:t>
      </w:r>
      <w:r w:rsidR="00402202">
        <w:rPr>
          <w:rFonts w:ascii="Times New Roman" w:eastAsia="Times New Roman" w:hAnsi="Times New Roman" w:cs="Times New Roman"/>
          <w:sz w:val="24"/>
          <w:szCs w:val="24"/>
          <w:lang w:val="en-US"/>
        </w:rPr>
        <w:t xml:space="preserve"> </w:t>
      </w:r>
      <w:r w:rsidR="00402202" w:rsidRPr="003602C5">
        <w:rPr>
          <w:rFonts w:ascii="Times New Roman" w:eastAsia="Times New Roman" w:hAnsi="Times New Roman" w:cs="Times New Roman"/>
          <w:iCs/>
          <w:sz w:val="24"/>
          <w:szCs w:val="24"/>
          <w:lang w:val="en-US"/>
        </w:rPr>
        <w:t>(</w:t>
      </w:r>
      <w:r w:rsidR="00402202" w:rsidRPr="003602C5">
        <w:rPr>
          <w:rFonts w:ascii="Times New Roman" w:eastAsia="Times New Roman" w:hAnsi="Times New Roman" w:cs="Times New Roman"/>
          <w:iCs/>
          <w:sz w:val="24"/>
          <w:szCs w:val="24"/>
        </w:rPr>
        <w:t>Dian Purwanti, et al.</w:t>
      </w:r>
      <w:r w:rsidR="00402202" w:rsidRPr="003602C5">
        <w:rPr>
          <w:rFonts w:ascii="Times New Roman" w:eastAsia="Times New Roman" w:hAnsi="Times New Roman" w:cs="Times New Roman"/>
          <w:iCs/>
          <w:sz w:val="24"/>
          <w:szCs w:val="24"/>
          <w:lang w:val="en-US"/>
        </w:rPr>
        <w:t>, 2019)</w:t>
      </w:r>
      <w:r w:rsidR="00A22BE9">
        <w:rPr>
          <w:rFonts w:ascii="Times New Roman" w:eastAsia="Times New Roman" w:hAnsi="Times New Roman" w:cs="Times New Roman"/>
          <w:sz w:val="24"/>
          <w:szCs w:val="24"/>
          <w:lang w:val="en-US"/>
        </w:rPr>
        <w:t>.</w:t>
      </w:r>
      <w:r w:rsidR="00A22BE9">
        <w:rPr>
          <w:rFonts w:ascii="Times New Roman" w:eastAsia="Times New Roman" w:hAnsi="Times New Roman" w:cs="Times New Roman"/>
          <w:sz w:val="24"/>
          <w:szCs w:val="24"/>
        </w:rPr>
        <w:t xml:space="preserve"> </w:t>
      </w:r>
      <w:r w:rsidRPr="00B7498A">
        <w:rPr>
          <w:rFonts w:ascii="Times New Roman" w:eastAsia="Times New Roman" w:hAnsi="Times New Roman" w:cs="Times New Roman"/>
          <w:sz w:val="24"/>
          <w:szCs w:val="24"/>
        </w:rPr>
        <w:t xml:space="preserve">Penulis menemukan temuan penting yakni turut aktifnya Pemerintah Kabupaten </w:t>
      </w:r>
      <w:r w:rsidR="00A22BE9">
        <w:rPr>
          <w:rFonts w:ascii="Times New Roman" w:eastAsia="Times New Roman" w:hAnsi="Times New Roman" w:cs="Times New Roman"/>
          <w:sz w:val="24"/>
          <w:szCs w:val="24"/>
          <w:lang w:val="en-US"/>
        </w:rPr>
        <w:t xml:space="preserve">Tapanuli Utara melalui Dinas Pendidikan </w:t>
      </w:r>
      <w:r w:rsidR="00082D01" w:rsidRPr="00B7498A">
        <w:rPr>
          <w:rFonts w:ascii="Times New Roman" w:eastAsia="Times New Roman" w:hAnsi="Times New Roman" w:cs="Times New Roman"/>
          <w:sz w:val="24"/>
          <w:szCs w:val="24"/>
        </w:rPr>
        <w:t xml:space="preserve">dalam menjalankan kebijakan </w:t>
      </w:r>
      <w:r w:rsidR="00082D01">
        <w:rPr>
          <w:rFonts w:ascii="Times New Roman" w:eastAsia="Times New Roman" w:hAnsi="Times New Roman" w:cs="Times New Roman"/>
          <w:sz w:val="24"/>
          <w:szCs w:val="24"/>
          <w:lang w:val="en-US"/>
        </w:rPr>
        <w:t>sistem zonasi pendidikan ini, mereka berusaha menyesuaikan ketentuan yang diatur dalam kebijakan zonasi ini dengan kondisi yang ada di tapanuli utara.</w:t>
      </w:r>
      <w:r w:rsidR="00082D01">
        <w:rPr>
          <w:rFonts w:ascii="Times New Roman" w:eastAsia="Times New Roman" w:hAnsi="Times New Roman" w:cs="Times New Roman"/>
          <w:sz w:val="24"/>
          <w:szCs w:val="24"/>
        </w:rPr>
        <w:t xml:space="preserve"> </w:t>
      </w:r>
      <w:r w:rsidR="00082D01" w:rsidRPr="00B7498A">
        <w:rPr>
          <w:rFonts w:ascii="Times New Roman" w:eastAsia="Times New Roman" w:hAnsi="Times New Roman" w:cs="Times New Roman"/>
          <w:sz w:val="24"/>
          <w:szCs w:val="24"/>
        </w:rPr>
        <w:t xml:space="preserve">sama halnya dengan temuan </w:t>
      </w:r>
      <w:r w:rsidR="00C426CA">
        <w:rPr>
          <w:rFonts w:ascii="Times New Roman" w:eastAsia="Times New Roman" w:hAnsi="Times New Roman" w:cs="Times New Roman"/>
          <w:sz w:val="24"/>
          <w:szCs w:val="24"/>
          <w:lang w:val="en-US"/>
        </w:rPr>
        <w:t>A</w:t>
      </w:r>
      <w:r w:rsidR="00C426CA">
        <w:rPr>
          <w:rFonts w:ascii="Times New Roman" w:eastAsia="Times New Roman" w:hAnsi="Times New Roman" w:cs="Times New Roman"/>
          <w:sz w:val="24"/>
          <w:szCs w:val="24"/>
        </w:rPr>
        <w:t xml:space="preserve">friani </w:t>
      </w:r>
      <w:r w:rsidR="00C426CA">
        <w:rPr>
          <w:rFonts w:ascii="Times New Roman" w:eastAsia="Times New Roman" w:hAnsi="Times New Roman" w:cs="Times New Roman"/>
          <w:sz w:val="24"/>
          <w:szCs w:val="24"/>
          <w:lang w:val="en-US"/>
        </w:rPr>
        <w:t>R</w:t>
      </w:r>
      <w:r w:rsidR="00C426CA">
        <w:rPr>
          <w:rFonts w:ascii="Times New Roman" w:eastAsia="Times New Roman" w:hAnsi="Times New Roman" w:cs="Times New Roman"/>
          <w:sz w:val="24"/>
          <w:szCs w:val="24"/>
        </w:rPr>
        <w:t xml:space="preserve">olenta </w:t>
      </w:r>
      <w:r w:rsidR="00C426CA">
        <w:rPr>
          <w:rFonts w:ascii="Times New Roman" w:eastAsia="Times New Roman" w:hAnsi="Times New Roman" w:cs="Times New Roman"/>
          <w:sz w:val="24"/>
          <w:szCs w:val="24"/>
          <w:lang w:val="en-US"/>
        </w:rPr>
        <w:t>N</w:t>
      </w:r>
      <w:r w:rsidR="00082D01">
        <w:rPr>
          <w:rFonts w:ascii="Times New Roman" w:eastAsia="Times New Roman" w:hAnsi="Times New Roman" w:cs="Times New Roman"/>
          <w:sz w:val="24"/>
          <w:szCs w:val="24"/>
        </w:rPr>
        <w:t>aibaho</w:t>
      </w:r>
      <w:r w:rsidR="00082D01" w:rsidRPr="00B7498A">
        <w:rPr>
          <w:rFonts w:ascii="Times New Roman" w:eastAsia="Times New Roman" w:hAnsi="Times New Roman" w:cs="Times New Roman"/>
          <w:sz w:val="24"/>
          <w:szCs w:val="24"/>
        </w:rPr>
        <w:t xml:space="preserve"> bahwa  pemerintah dalam menjalankan </w:t>
      </w:r>
      <w:r w:rsidR="00082D01">
        <w:rPr>
          <w:rFonts w:ascii="Times New Roman" w:eastAsia="Times New Roman" w:hAnsi="Times New Roman" w:cs="Times New Roman"/>
          <w:sz w:val="24"/>
          <w:szCs w:val="24"/>
          <w:lang w:val="en-US"/>
        </w:rPr>
        <w:t>program</w:t>
      </w:r>
      <w:r w:rsidR="008F644F">
        <w:rPr>
          <w:rFonts w:ascii="Times New Roman" w:eastAsia="Times New Roman" w:hAnsi="Times New Roman" w:cs="Times New Roman"/>
          <w:sz w:val="24"/>
          <w:szCs w:val="24"/>
          <w:lang w:val="en-US"/>
        </w:rPr>
        <w:t xml:space="preserve"> penerimaan peserta didik baru </w:t>
      </w:r>
      <w:r w:rsidR="00082D01">
        <w:rPr>
          <w:rFonts w:ascii="Times New Roman" w:eastAsia="Times New Roman" w:hAnsi="Times New Roman" w:cs="Times New Roman"/>
          <w:sz w:val="24"/>
          <w:szCs w:val="24"/>
          <w:lang w:val="en-US"/>
        </w:rPr>
        <w:t xml:space="preserve">di </w:t>
      </w:r>
      <w:r w:rsidR="00082D01" w:rsidRPr="00082D01">
        <w:rPr>
          <w:rFonts w:ascii="Times New Roman" w:eastAsia="Times New Roman" w:hAnsi="Times New Roman" w:cs="Times New Roman"/>
          <w:sz w:val="24"/>
          <w:szCs w:val="24"/>
        </w:rPr>
        <w:t xml:space="preserve">tingkat </w:t>
      </w:r>
      <w:r w:rsidR="00993C81">
        <w:rPr>
          <w:rFonts w:ascii="Times New Roman" w:eastAsia="Times New Roman" w:hAnsi="Times New Roman" w:cs="Times New Roman"/>
          <w:sz w:val="24"/>
          <w:szCs w:val="24"/>
          <w:lang w:val="en-US"/>
        </w:rPr>
        <w:t>S</w:t>
      </w:r>
      <w:r w:rsidR="00993C81">
        <w:rPr>
          <w:rFonts w:ascii="Times New Roman" w:eastAsia="Times New Roman" w:hAnsi="Times New Roman" w:cs="Times New Roman"/>
          <w:sz w:val="24"/>
          <w:szCs w:val="24"/>
        </w:rPr>
        <w:t xml:space="preserve">ekolah </w:t>
      </w:r>
      <w:r w:rsidR="00993C81">
        <w:rPr>
          <w:rFonts w:ascii="Times New Roman" w:eastAsia="Times New Roman" w:hAnsi="Times New Roman" w:cs="Times New Roman"/>
          <w:sz w:val="24"/>
          <w:szCs w:val="24"/>
          <w:lang w:val="en-US"/>
        </w:rPr>
        <w:t>M</w:t>
      </w:r>
      <w:r w:rsidR="00993C81">
        <w:rPr>
          <w:rFonts w:ascii="Times New Roman" w:eastAsia="Times New Roman" w:hAnsi="Times New Roman" w:cs="Times New Roman"/>
          <w:sz w:val="24"/>
          <w:szCs w:val="24"/>
        </w:rPr>
        <w:t xml:space="preserve">enengah </w:t>
      </w:r>
      <w:r w:rsidR="00993C81">
        <w:rPr>
          <w:rFonts w:ascii="Times New Roman" w:eastAsia="Times New Roman" w:hAnsi="Times New Roman" w:cs="Times New Roman"/>
          <w:sz w:val="24"/>
          <w:szCs w:val="24"/>
          <w:lang w:val="en-US"/>
        </w:rPr>
        <w:t>A</w:t>
      </w:r>
      <w:r w:rsidR="00082D01">
        <w:rPr>
          <w:rFonts w:ascii="Times New Roman" w:eastAsia="Times New Roman" w:hAnsi="Times New Roman" w:cs="Times New Roman"/>
          <w:sz w:val="24"/>
          <w:szCs w:val="24"/>
        </w:rPr>
        <w:t xml:space="preserve">tas di </w:t>
      </w:r>
      <w:r w:rsidR="00082D01">
        <w:rPr>
          <w:rFonts w:ascii="Times New Roman" w:eastAsia="Times New Roman" w:hAnsi="Times New Roman" w:cs="Times New Roman"/>
          <w:sz w:val="24"/>
          <w:szCs w:val="24"/>
          <w:lang w:val="en-US"/>
        </w:rPr>
        <w:t>D</w:t>
      </w:r>
      <w:r w:rsidR="00082D01">
        <w:rPr>
          <w:rFonts w:ascii="Times New Roman" w:eastAsia="Times New Roman" w:hAnsi="Times New Roman" w:cs="Times New Roman"/>
          <w:sz w:val="24"/>
          <w:szCs w:val="24"/>
        </w:rPr>
        <w:t xml:space="preserve">inas </w:t>
      </w:r>
      <w:r w:rsidR="00082D01">
        <w:rPr>
          <w:rFonts w:ascii="Times New Roman" w:eastAsia="Times New Roman" w:hAnsi="Times New Roman" w:cs="Times New Roman"/>
          <w:sz w:val="24"/>
          <w:szCs w:val="24"/>
          <w:lang w:val="en-US"/>
        </w:rPr>
        <w:t>Pe</w:t>
      </w:r>
      <w:r w:rsidR="00082D01">
        <w:rPr>
          <w:rFonts w:ascii="Times New Roman" w:eastAsia="Times New Roman" w:hAnsi="Times New Roman" w:cs="Times New Roman"/>
          <w:sz w:val="24"/>
          <w:szCs w:val="24"/>
        </w:rPr>
        <w:t xml:space="preserve">ndidikan </w:t>
      </w:r>
      <w:r w:rsidR="00082D01">
        <w:rPr>
          <w:rFonts w:ascii="Times New Roman" w:eastAsia="Times New Roman" w:hAnsi="Times New Roman" w:cs="Times New Roman"/>
          <w:sz w:val="24"/>
          <w:szCs w:val="24"/>
          <w:lang w:val="en-US"/>
        </w:rPr>
        <w:t>P</w:t>
      </w:r>
      <w:r w:rsidR="00082D01">
        <w:rPr>
          <w:rFonts w:ascii="Times New Roman" w:eastAsia="Times New Roman" w:hAnsi="Times New Roman" w:cs="Times New Roman"/>
          <w:sz w:val="24"/>
          <w:szCs w:val="24"/>
        </w:rPr>
        <w:t xml:space="preserve">rovinsi </w:t>
      </w:r>
      <w:r w:rsidR="00082D01">
        <w:rPr>
          <w:rFonts w:ascii="Times New Roman" w:eastAsia="Times New Roman" w:hAnsi="Times New Roman" w:cs="Times New Roman"/>
          <w:sz w:val="24"/>
          <w:szCs w:val="24"/>
          <w:lang w:val="en-US"/>
        </w:rPr>
        <w:t>S</w:t>
      </w:r>
      <w:r w:rsidR="00082D01">
        <w:rPr>
          <w:rFonts w:ascii="Times New Roman" w:eastAsia="Times New Roman" w:hAnsi="Times New Roman" w:cs="Times New Roman"/>
          <w:sz w:val="24"/>
          <w:szCs w:val="24"/>
        </w:rPr>
        <w:t xml:space="preserve">umatera </w:t>
      </w:r>
      <w:r w:rsidR="00082D01">
        <w:rPr>
          <w:rFonts w:ascii="Times New Roman" w:eastAsia="Times New Roman" w:hAnsi="Times New Roman" w:cs="Times New Roman"/>
          <w:sz w:val="24"/>
          <w:szCs w:val="24"/>
          <w:lang w:val="en-US"/>
        </w:rPr>
        <w:t>U</w:t>
      </w:r>
      <w:r w:rsidR="00082D01" w:rsidRPr="00082D01">
        <w:rPr>
          <w:rFonts w:ascii="Times New Roman" w:eastAsia="Times New Roman" w:hAnsi="Times New Roman" w:cs="Times New Roman"/>
          <w:sz w:val="24"/>
          <w:szCs w:val="24"/>
        </w:rPr>
        <w:t>tara</w:t>
      </w:r>
      <w:r w:rsidR="00082D01">
        <w:rPr>
          <w:rFonts w:ascii="Times New Roman" w:eastAsia="Times New Roman" w:hAnsi="Times New Roman" w:cs="Times New Roman"/>
          <w:sz w:val="24"/>
          <w:szCs w:val="24"/>
          <w:lang w:val="en-US"/>
        </w:rPr>
        <w:t xml:space="preserve"> ini</w:t>
      </w:r>
      <w:r w:rsidR="00082D01" w:rsidRPr="00B7498A">
        <w:rPr>
          <w:rFonts w:ascii="Times New Roman" w:eastAsia="Times New Roman" w:hAnsi="Times New Roman" w:cs="Times New Roman"/>
          <w:sz w:val="24"/>
          <w:szCs w:val="24"/>
        </w:rPr>
        <w:t xml:space="preserve"> </w:t>
      </w:r>
      <w:r w:rsidR="00082D01" w:rsidRPr="00082D01">
        <w:rPr>
          <w:rFonts w:ascii="Times New Roman" w:eastAsia="Times New Roman" w:hAnsi="Times New Roman" w:cs="Times New Roman"/>
          <w:sz w:val="24"/>
          <w:szCs w:val="24"/>
        </w:rPr>
        <w:t xml:space="preserve">sudah </w:t>
      </w:r>
      <w:r w:rsidR="00082D01">
        <w:rPr>
          <w:rFonts w:ascii="Times New Roman" w:eastAsia="Times New Roman" w:hAnsi="Times New Roman" w:cs="Times New Roman"/>
          <w:sz w:val="24"/>
          <w:szCs w:val="24"/>
          <w:lang w:val="en-US"/>
        </w:rPr>
        <w:t>terlaksana</w:t>
      </w:r>
      <w:r w:rsidR="00082D01" w:rsidRPr="00082D01">
        <w:rPr>
          <w:rFonts w:ascii="Times New Roman" w:eastAsia="Times New Roman" w:hAnsi="Times New Roman" w:cs="Times New Roman"/>
          <w:sz w:val="24"/>
          <w:szCs w:val="24"/>
        </w:rPr>
        <w:t xml:space="preserve"> dengan baik jika dilihat dari sisi isi kebijakan, manfaat yang diterima, perubahan yang diharapkan, letak pengambilan keputuasan dan Karakteristik Institusi Dan Rezim Yang Berkuasa, serta Kekuasaan, Kepentingan, Dan Strategi Dari Aktor Yang Terlibat. </w:t>
      </w:r>
      <w:r w:rsidR="00993C81">
        <w:rPr>
          <w:rFonts w:ascii="Times New Roman" w:eastAsia="Times New Roman" w:hAnsi="Times New Roman" w:cs="Times New Roman"/>
          <w:sz w:val="24"/>
          <w:szCs w:val="24"/>
          <w:lang w:val="en-US"/>
        </w:rPr>
        <w:t>(</w:t>
      </w:r>
      <w:r w:rsidR="00993C81" w:rsidRPr="00993C81">
        <w:rPr>
          <w:rFonts w:ascii="Times New Roman" w:eastAsia="Times New Roman" w:hAnsi="Times New Roman" w:cs="Times New Roman"/>
          <w:sz w:val="24"/>
          <w:szCs w:val="24"/>
          <w:lang w:val="en-ID"/>
        </w:rPr>
        <w:t>Afriani Rolenta Naibaho</w:t>
      </w:r>
      <w:r w:rsidR="00993C81">
        <w:rPr>
          <w:rFonts w:ascii="Times New Roman" w:eastAsia="Times New Roman" w:hAnsi="Times New Roman" w:cs="Times New Roman"/>
          <w:sz w:val="24"/>
          <w:szCs w:val="24"/>
          <w:lang w:val="en-ID"/>
        </w:rPr>
        <w:t>,</w:t>
      </w:r>
      <w:r w:rsidR="00993C81" w:rsidRPr="00993C81">
        <w:rPr>
          <w:rFonts w:ascii="Times New Roman" w:eastAsia="Times New Roman" w:hAnsi="Times New Roman" w:cs="Times New Roman"/>
          <w:sz w:val="24"/>
          <w:szCs w:val="24"/>
          <w:lang w:val="en-ID"/>
        </w:rPr>
        <w:t xml:space="preserve"> </w:t>
      </w:r>
      <w:r w:rsidR="00993C81" w:rsidRPr="00993C81">
        <w:rPr>
          <w:rFonts w:ascii="Times New Roman" w:eastAsia="Times New Roman" w:hAnsi="Times New Roman" w:cs="Times New Roman"/>
          <w:sz w:val="24"/>
          <w:szCs w:val="24"/>
          <w:lang w:val="en-ID"/>
        </w:rPr>
        <w:fldChar w:fldCharType="begin" w:fldLock="1"/>
      </w:r>
      <w:r w:rsidR="00993C81" w:rsidRPr="00993C81">
        <w:rPr>
          <w:rFonts w:ascii="Times New Roman" w:eastAsia="Times New Roman" w:hAnsi="Times New Roman" w:cs="Times New Roman"/>
          <w:sz w:val="24"/>
          <w:szCs w:val="24"/>
          <w:lang w:val="en-ID"/>
        </w:rPr>
        <w:instrText>ADDIN CSL_CITATION {"citationItems":[{"id":"ITEM-1","itemData":{"abstract":"Implementasi kebijakan Penerimaan Peserta Didik Baru (PPDB) Online merupakan suatu proses pelaksanaan kebijakan di bidang pendidikan yang telah dirumuskan dengan baik. Kebijakan PPDB Online digunakan sebagai dasar untuk melaksanakan sistem penerimaan peserta didik baru dengan cara online. Untuk menilai keberhasilan dari implemetasi kebijakan PPDB Online dapat dilihat dari 2 variabel besar yakni isi kebijakan dan lingkungan implementasi kebijakan. Tujuan ini adalah untuk mengetahui bagaimana implementasi kebijakan penerimaan peserta didik baru (PPDB) Online dan melihat permasalahan yang timbul pada saat pengimplementasian kebijakan yang dilaksanakan oleh Dinas Pendidikan provinsi Sumatera utara. Metode penelitian yang digunakan dalam penelitian ini adalah pendekatan kualitatif dimana dalam penelitian yang dilakukan bersifat deskriptif yang menggambarkan fenomena sebenarnya dari kejadian di lapangan. Teknik pengumpulan data adalah Wawancara, Observasi, dan dokumen yang terkait dengan penelitian. Teknik analisis data dalam penelitian ini dilakukan secara kualitatif. Penelitian ini menggunakan sembilan variabel implementasi kebijakan dari Merilee S Grindle meliputi kepentingan kelompok sasaran, Jenis manfaat yang diterima, Derajat perubahan, Letak pengambilan keputusan, Pelaksana program, Sumber daya, kekuasaan, kepentingan, dan strategi,Karakteristik institusi, Tingkat kepatuhan. Dari penelitian diperoleh kesimpulan bahwa implementasi kebijakan Penerimaaan Pesrta Didik Baru (PPDB) Online tingkat sekolah menegah atas sudah berjalan dengan baik jika dilihat dari sisi isi kebijakan, manfaat yang diterima, perubahan yang diharapkan, letak pengambilan keputuasan dan Karakteristik Institusi Dan Rezim Yang Berkuasa, serta Kekuasaan, Kepentingan, Dan Strategi Dari Aktor Yang Terlibat. Namun dari sisi pelaksana kebijakan, sumber daya dan tingkat kepatuhan belum berjalan dengan baik. Hal tersebutlah yang menghambat keberhasilan dari implementasi kebijakan penerimaaan peserta didik baru (PPDB) Online. Kata","author":[{"dropping-particle":"","family":"Naibaho","given":"A. R","non-dropping-particle":"","parse-names":false,"suffix":""}],"id":"ITEM-1","issued":{"date-parts":[["2018"]]},"page":"1-70","title":"Implementasi Kebijakan Penerimaan Peserta Didik Baru (PPDB) Online Tingkat Sekolah Menengah Atas di Dinas Pendidikan Provinsi Sumatera Utara","type":"article-journal"},"uris":["http://www.mendeley.com/documents/?uuid=e51d2b5b-89d8-4736-9edb-76315ca3c90a"]}],"mendeley":{"formattedCitation":"(Naibaho, 2018)","manualFormatting":"(2018)","plainTextFormattedCitation":"(Naibaho, 2018)","previouslyFormattedCitation":"(Naibaho, 2018)"},"properties":{"noteIndex":0},"schema":"https://github.com/citation-style-language/schema/raw/master/csl-citation.json"}</w:instrText>
      </w:r>
      <w:r w:rsidR="00993C81" w:rsidRPr="00993C81">
        <w:rPr>
          <w:rFonts w:ascii="Times New Roman" w:eastAsia="Times New Roman" w:hAnsi="Times New Roman" w:cs="Times New Roman"/>
          <w:sz w:val="24"/>
          <w:szCs w:val="24"/>
          <w:lang w:val="en-ID"/>
        </w:rPr>
        <w:fldChar w:fldCharType="separate"/>
      </w:r>
      <w:r w:rsidR="00993C81" w:rsidRPr="00993C81">
        <w:rPr>
          <w:rFonts w:ascii="Times New Roman" w:eastAsia="Times New Roman" w:hAnsi="Times New Roman" w:cs="Times New Roman"/>
          <w:sz w:val="24"/>
          <w:szCs w:val="24"/>
          <w:lang w:val="en-ID"/>
        </w:rPr>
        <w:t>2018)</w:t>
      </w:r>
      <w:r w:rsidR="00993C81" w:rsidRPr="00993C81">
        <w:rPr>
          <w:rFonts w:ascii="Times New Roman" w:eastAsia="Times New Roman" w:hAnsi="Times New Roman" w:cs="Times New Roman"/>
          <w:sz w:val="24"/>
          <w:szCs w:val="24"/>
        </w:rPr>
        <w:fldChar w:fldCharType="end"/>
      </w:r>
      <w:r w:rsidR="00993C81">
        <w:rPr>
          <w:rFonts w:ascii="Times New Roman" w:eastAsia="Times New Roman" w:hAnsi="Times New Roman" w:cs="Times New Roman"/>
          <w:sz w:val="24"/>
          <w:szCs w:val="24"/>
          <w:lang w:val="en-US"/>
        </w:rPr>
        <w:t>, Pemerintah melalui Dinas Pendidikan Tapanuli Utara</w:t>
      </w:r>
      <w:r w:rsidRPr="00B7498A">
        <w:rPr>
          <w:rFonts w:ascii="Times New Roman" w:eastAsia="Times New Roman" w:hAnsi="Times New Roman" w:cs="Times New Roman"/>
          <w:sz w:val="24"/>
          <w:szCs w:val="24"/>
        </w:rPr>
        <w:t xml:space="preserve"> merupakan kunci berjalannya </w:t>
      </w:r>
      <w:r w:rsidR="00993C81">
        <w:rPr>
          <w:rFonts w:ascii="Times New Roman" w:eastAsia="Times New Roman" w:hAnsi="Times New Roman" w:cs="Times New Roman"/>
          <w:sz w:val="24"/>
          <w:szCs w:val="24"/>
          <w:lang w:val="en-US"/>
        </w:rPr>
        <w:t>program zonasi pendidikan</w:t>
      </w:r>
      <w:r w:rsidRPr="00B7498A">
        <w:rPr>
          <w:rFonts w:ascii="Times New Roman" w:eastAsia="Times New Roman" w:hAnsi="Times New Roman" w:cs="Times New Roman"/>
          <w:sz w:val="24"/>
          <w:szCs w:val="24"/>
        </w:rPr>
        <w:t xml:space="preserve"> dalam </w:t>
      </w:r>
      <w:r w:rsidR="00993C81">
        <w:rPr>
          <w:rFonts w:ascii="Times New Roman" w:eastAsia="Times New Roman" w:hAnsi="Times New Roman" w:cs="Times New Roman"/>
          <w:sz w:val="24"/>
          <w:szCs w:val="24"/>
          <w:lang w:val="en-US"/>
        </w:rPr>
        <w:t>pemerataan jumlah peserta didik dan kualitas pendidikan</w:t>
      </w:r>
      <w:r w:rsidRPr="00B7498A">
        <w:rPr>
          <w:rFonts w:ascii="Times New Roman" w:eastAsia="Times New Roman" w:hAnsi="Times New Roman" w:cs="Times New Roman"/>
          <w:sz w:val="24"/>
          <w:szCs w:val="24"/>
        </w:rPr>
        <w:t xml:space="preserve"> di Kabupaten </w:t>
      </w:r>
      <w:r w:rsidR="00993C81">
        <w:rPr>
          <w:rFonts w:ascii="Times New Roman" w:eastAsia="Times New Roman" w:hAnsi="Times New Roman" w:cs="Times New Roman"/>
          <w:sz w:val="24"/>
          <w:szCs w:val="24"/>
          <w:lang w:val="en-US"/>
        </w:rPr>
        <w:t>Tapanuli Utara</w:t>
      </w:r>
      <w:r w:rsidRPr="00B7498A">
        <w:rPr>
          <w:rFonts w:ascii="Times New Roman" w:eastAsia="Times New Roman" w:hAnsi="Times New Roman" w:cs="Times New Roman"/>
          <w:sz w:val="24"/>
          <w:szCs w:val="24"/>
        </w:rPr>
        <w:t>.</w:t>
      </w:r>
    </w:p>
    <w:p w14:paraId="35F70379" w14:textId="77777777" w:rsidR="00E17D08" w:rsidRDefault="00B7498A" w:rsidP="00B7498A">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Layaknya kebijakan lainnya, kebijakan </w:t>
      </w:r>
      <w:r w:rsidR="00E17D08">
        <w:rPr>
          <w:rFonts w:ascii="Times New Roman" w:eastAsia="Times New Roman" w:hAnsi="Times New Roman" w:cs="Times New Roman"/>
          <w:sz w:val="24"/>
          <w:szCs w:val="24"/>
          <w:lang w:val="en-US"/>
        </w:rPr>
        <w:t xml:space="preserve">zonasi pendidikan di Kabupaten Tapanuli Utara </w:t>
      </w:r>
      <w:r w:rsidRPr="00B7498A">
        <w:rPr>
          <w:rFonts w:ascii="Times New Roman" w:eastAsia="Times New Roman" w:hAnsi="Times New Roman" w:cs="Times New Roman"/>
          <w:sz w:val="24"/>
          <w:szCs w:val="24"/>
        </w:rPr>
        <w:t>ini juga masih memiliki beberapa kekurangan,</w:t>
      </w:r>
      <w:r w:rsidR="00E17D08">
        <w:rPr>
          <w:rFonts w:ascii="Times New Roman" w:eastAsia="Times New Roman" w:hAnsi="Times New Roman" w:cs="Times New Roman"/>
          <w:sz w:val="24"/>
          <w:szCs w:val="24"/>
          <w:lang w:val="en-US"/>
        </w:rPr>
        <w:t xml:space="preserve"> yaitu</w:t>
      </w:r>
      <w:r w:rsidRPr="00B7498A">
        <w:rPr>
          <w:rFonts w:ascii="Times New Roman" w:eastAsia="Times New Roman" w:hAnsi="Times New Roman" w:cs="Times New Roman"/>
          <w:sz w:val="24"/>
          <w:szCs w:val="24"/>
        </w:rPr>
        <w:t xml:space="preserve"> </w:t>
      </w:r>
      <w:r w:rsidR="00E17D08" w:rsidRPr="00E17D08">
        <w:rPr>
          <w:rFonts w:ascii="Times New Roman" w:eastAsia="Times New Roman" w:hAnsi="Times New Roman" w:cs="Times New Roman"/>
          <w:sz w:val="24"/>
          <w:szCs w:val="24"/>
        </w:rPr>
        <w:t xml:space="preserve">membatasi hak siswa dalam memilih sekolah, </w:t>
      </w:r>
      <w:r w:rsidR="00E17D08">
        <w:rPr>
          <w:rFonts w:ascii="Times New Roman" w:eastAsia="Times New Roman" w:hAnsi="Times New Roman" w:cs="Times New Roman"/>
          <w:sz w:val="24"/>
          <w:szCs w:val="24"/>
          <w:lang w:val="en-US"/>
        </w:rPr>
        <w:t xml:space="preserve">dan </w:t>
      </w:r>
      <w:r w:rsidR="00E17D08" w:rsidRPr="00E17D08">
        <w:rPr>
          <w:rFonts w:ascii="Times New Roman" w:eastAsia="Times New Roman" w:hAnsi="Times New Roman" w:cs="Times New Roman"/>
          <w:sz w:val="24"/>
          <w:szCs w:val="24"/>
        </w:rPr>
        <w:t>penyebaran sekolah yang belum merata di seluruh daerah sehingga stigma sekolah favorit susah untuk dihilangkan</w:t>
      </w:r>
      <w:r w:rsidRPr="00B7498A">
        <w:rPr>
          <w:rFonts w:ascii="Times New Roman" w:eastAsia="Times New Roman" w:hAnsi="Times New Roman" w:cs="Times New Roman"/>
          <w:sz w:val="24"/>
          <w:szCs w:val="24"/>
        </w:rPr>
        <w:t xml:space="preserve">, layaknya temuan </w:t>
      </w:r>
      <w:r w:rsidR="00E17D08" w:rsidRPr="00E17D08">
        <w:rPr>
          <w:rFonts w:ascii="Times New Roman" w:eastAsia="Times New Roman" w:hAnsi="Times New Roman" w:cs="Times New Roman"/>
          <w:sz w:val="24"/>
          <w:szCs w:val="24"/>
          <w:lang w:val="en-ID"/>
        </w:rPr>
        <w:t xml:space="preserve">Ieke Sartika Iriany; Iis Zilfah Adnan; Yowan Rachmawati </w:t>
      </w:r>
      <w:r w:rsidR="00E17D08" w:rsidRPr="00E17D08">
        <w:rPr>
          <w:rFonts w:ascii="Times New Roman" w:eastAsia="Times New Roman" w:hAnsi="Times New Roman" w:cs="Times New Roman"/>
          <w:sz w:val="24"/>
          <w:szCs w:val="24"/>
          <w:lang w:val="en-ID"/>
        </w:rPr>
        <w:fldChar w:fldCharType="begin" w:fldLock="1"/>
      </w:r>
      <w:r w:rsidR="00E17D08" w:rsidRPr="00E17D08">
        <w:rPr>
          <w:rFonts w:ascii="Times New Roman" w:eastAsia="Times New Roman" w:hAnsi="Times New Roman" w:cs="Times New Roman"/>
          <w:sz w:val="24"/>
          <w:szCs w:val="24"/>
          <w:lang w:val="en-ID"/>
        </w:rPr>
        <w:instrText>ADDIN CSL_CITATION {"citationItems":[{"id":"ITEM-1","itemData":{"author":[{"dropping-particle":"","family":"Iriany","given":"Ieke Sartika","non-dropping-particle":"","parse-names":false,"suffix":""},{"dropping-particle":"","family":"Adnan","given":"Iis Zilfah","non-dropping-particle":"","parse-names":false,"suffix":""},{"dropping-particle":"","family":"Rachmawati","given":"Yowan","non-dropping-particle":"","parse-names":false,"suffix":""}],"container-title":"pembangunan dan kebijakn publik","id":"ITEM-1","issued":{"date-parts":[["2019"]]},"title":"PESERTA DIDIK BARU DI KABUPATEN GARUT Abstrak","type":"article-journal","volume":"11"},"uris":["http://www.mendeley.com/documents/?uuid=918eee24-2c9d-47a2-9d78-19366abf11f8"]}],"mendeley":{"formattedCitation":"(Iriany et al., 2019)","manualFormatting":"(2019)","plainTextFormattedCitation":"(Iriany et al., 2019)","previouslyFormattedCitation":"(Iriany et al., 2019)"},"properties":{"noteIndex":0},"schema":"https://github.com/citation-style-language/schema/raw/master/csl-citation.json"}</w:instrText>
      </w:r>
      <w:r w:rsidR="00E17D08" w:rsidRPr="00E17D08">
        <w:rPr>
          <w:rFonts w:ascii="Times New Roman" w:eastAsia="Times New Roman" w:hAnsi="Times New Roman" w:cs="Times New Roman"/>
          <w:sz w:val="24"/>
          <w:szCs w:val="24"/>
          <w:lang w:val="en-ID"/>
        </w:rPr>
        <w:fldChar w:fldCharType="separate"/>
      </w:r>
      <w:r w:rsidR="00E17D08" w:rsidRPr="00E17D08">
        <w:rPr>
          <w:rFonts w:ascii="Times New Roman" w:eastAsia="Times New Roman" w:hAnsi="Times New Roman" w:cs="Times New Roman"/>
          <w:sz w:val="24"/>
          <w:szCs w:val="24"/>
          <w:lang w:val="en-ID"/>
        </w:rPr>
        <w:t>(2019)</w:t>
      </w:r>
      <w:r w:rsidR="00E17D08" w:rsidRPr="00E17D08">
        <w:rPr>
          <w:rFonts w:ascii="Times New Roman" w:eastAsia="Times New Roman" w:hAnsi="Times New Roman" w:cs="Times New Roman"/>
          <w:sz w:val="24"/>
          <w:szCs w:val="24"/>
        </w:rPr>
        <w:fldChar w:fldCharType="end"/>
      </w:r>
      <w:r w:rsidR="00E17D08">
        <w:rPr>
          <w:rFonts w:ascii="Times New Roman" w:eastAsia="Times New Roman" w:hAnsi="Times New Roman" w:cs="Times New Roman"/>
          <w:sz w:val="24"/>
          <w:szCs w:val="24"/>
          <w:lang w:val="en-US"/>
        </w:rPr>
        <w:t>.</w:t>
      </w:r>
    </w:p>
    <w:p w14:paraId="368E6366" w14:textId="6F2DE254" w:rsidR="00B7498A" w:rsidRPr="00D67B20" w:rsidRDefault="00B7498A" w:rsidP="00B7498A">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Selanjutnya, pemerintah Kabupaten </w:t>
      </w:r>
      <w:r w:rsidR="00E17D08">
        <w:rPr>
          <w:rFonts w:ascii="Times New Roman" w:eastAsia="Times New Roman" w:hAnsi="Times New Roman" w:cs="Times New Roman"/>
          <w:sz w:val="24"/>
          <w:szCs w:val="24"/>
          <w:lang w:val="en-US"/>
        </w:rPr>
        <w:t xml:space="preserve">Tapanuli Utara </w:t>
      </w:r>
      <w:r w:rsidR="00E17D08">
        <w:rPr>
          <w:rFonts w:ascii="Times New Roman" w:eastAsia="Times New Roman" w:hAnsi="Times New Roman" w:cs="Times New Roman"/>
          <w:sz w:val="24"/>
          <w:szCs w:val="24"/>
        </w:rPr>
        <w:t>dituntut untuk</w:t>
      </w:r>
      <w:r w:rsidRPr="00B7498A">
        <w:rPr>
          <w:rFonts w:ascii="Times New Roman" w:eastAsia="Times New Roman" w:hAnsi="Times New Roman" w:cs="Times New Roman"/>
          <w:sz w:val="24"/>
          <w:szCs w:val="24"/>
        </w:rPr>
        <w:t xml:space="preserve"> melakukan inovasi terkait sistem </w:t>
      </w:r>
      <w:r w:rsidR="00E17D08">
        <w:rPr>
          <w:rFonts w:ascii="Times New Roman" w:eastAsia="Times New Roman" w:hAnsi="Times New Roman" w:cs="Times New Roman"/>
          <w:sz w:val="24"/>
          <w:szCs w:val="24"/>
          <w:lang w:val="en-US"/>
        </w:rPr>
        <w:t>pendfataran</w:t>
      </w:r>
      <w:r w:rsidRPr="00B7498A">
        <w:rPr>
          <w:rFonts w:ascii="Times New Roman" w:eastAsia="Times New Roman" w:hAnsi="Times New Roman" w:cs="Times New Roman"/>
          <w:sz w:val="24"/>
          <w:szCs w:val="24"/>
        </w:rPr>
        <w:t xml:space="preserve"> yang disesuaikan</w:t>
      </w:r>
      <w:r w:rsidR="00C426CA">
        <w:rPr>
          <w:rFonts w:ascii="Times New Roman" w:eastAsia="Times New Roman" w:hAnsi="Times New Roman" w:cs="Times New Roman"/>
          <w:sz w:val="24"/>
          <w:szCs w:val="24"/>
          <w:lang w:val="en-US"/>
        </w:rPr>
        <w:t xml:space="preserve"> dengan situasi pandemo covid-19, yang membatasi kegiatan masyarakat sehingga semua kegiatan dilakukan secara online, untuk menghindari kerumunan, </w:t>
      </w:r>
      <w:r w:rsidRPr="00B7498A">
        <w:rPr>
          <w:rFonts w:ascii="Times New Roman" w:eastAsia="Times New Roman" w:hAnsi="Times New Roman" w:cs="Times New Roman"/>
          <w:sz w:val="24"/>
          <w:szCs w:val="24"/>
        </w:rPr>
        <w:t xml:space="preserve">sebagaimana yang juga sama dengan hasil temuan yang dilakukan oleh </w:t>
      </w:r>
      <w:r w:rsidR="00C426CA">
        <w:rPr>
          <w:rFonts w:ascii="Times New Roman" w:eastAsia="Times New Roman" w:hAnsi="Times New Roman" w:cs="Times New Roman"/>
          <w:sz w:val="24"/>
          <w:szCs w:val="24"/>
          <w:lang w:val="en-US"/>
        </w:rPr>
        <w:t>A</w:t>
      </w:r>
      <w:r w:rsidR="00C426CA">
        <w:rPr>
          <w:rFonts w:ascii="Times New Roman" w:eastAsia="Times New Roman" w:hAnsi="Times New Roman" w:cs="Times New Roman"/>
          <w:sz w:val="24"/>
          <w:szCs w:val="24"/>
        </w:rPr>
        <w:t xml:space="preserve">friani </w:t>
      </w:r>
      <w:r w:rsidR="00C426CA">
        <w:rPr>
          <w:rFonts w:ascii="Times New Roman" w:eastAsia="Times New Roman" w:hAnsi="Times New Roman" w:cs="Times New Roman"/>
          <w:sz w:val="24"/>
          <w:szCs w:val="24"/>
          <w:lang w:val="en-US"/>
        </w:rPr>
        <w:t>R</w:t>
      </w:r>
      <w:r w:rsidR="00C426CA">
        <w:rPr>
          <w:rFonts w:ascii="Times New Roman" w:eastAsia="Times New Roman" w:hAnsi="Times New Roman" w:cs="Times New Roman"/>
          <w:sz w:val="24"/>
          <w:szCs w:val="24"/>
        </w:rPr>
        <w:t xml:space="preserve">olenta </w:t>
      </w:r>
      <w:r w:rsidR="00C426CA">
        <w:rPr>
          <w:rFonts w:ascii="Times New Roman" w:eastAsia="Times New Roman" w:hAnsi="Times New Roman" w:cs="Times New Roman"/>
          <w:sz w:val="24"/>
          <w:szCs w:val="24"/>
          <w:lang w:val="en-US"/>
        </w:rPr>
        <w:t>N</w:t>
      </w:r>
      <w:r w:rsidR="00C426CA">
        <w:rPr>
          <w:rFonts w:ascii="Times New Roman" w:eastAsia="Times New Roman" w:hAnsi="Times New Roman" w:cs="Times New Roman"/>
          <w:sz w:val="24"/>
          <w:szCs w:val="24"/>
        </w:rPr>
        <w:t>aibaho</w:t>
      </w:r>
      <w:r w:rsidRPr="00B7498A">
        <w:rPr>
          <w:rFonts w:ascii="Times New Roman" w:eastAsia="Times New Roman" w:hAnsi="Times New Roman" w:cs="Times New Roman"/>
          <w:sz w:val="24"/>
          <w:szCs w:val="24"/>
        </w:rPr>
        <w:t xml:space="preserve"> menemukan bahwa </w:t>
      </w:r>
      <w:r w:rsidR="00C426CA" w:rsidRPr="00C426CA">
        <w:rPr>
          <w:rFonts w:ascii="Times New Roman" w:eastAsia="Times New Roman" w:hAnsi="Times New Roman" w:cs="Times New Roman"/>
          <w:sz w:val="24"/>
          <w:szCs w:val="24"/>
        </w:rPr>
        <w:t>implementasi kebijakan Penerimaaan Pesrta Didik Baru (PPDB) tingkat sekolah</w:t>
      </w:r>
      <w:r w:rsidR="00C426CA">
        <w:rPr>
          <w:rFonts w:ascii="Times New Roman" w:eastAsia="Times New Roman" w:hAnsi="Times New Roman" w:cs="Times New Roman"/>
          <w:sz w:val="24"/>
          <w:szCs w:val="24"/>
          <w:lang w:val="en-US"/>
        </w:rPr>
        <w:t xml:space="preserve"> </w:t>
      </w:r>
      <w:r w:rsidR="00C426CA">
        <w:rPr>
          <w:rFonts w:ascii="Times New Roman" w:eastAsia="Times New Roman" w:hAnsi="Times New Roman" w:cs="Times New Roman"/>
          <w:sz w:val="24"/>
          <w:szCs w:val="24"/>
          <w:lang w:val="en-US"/>
        </w:rPr>
        <w:t>M</w:t>
      </w:r>
      <w:r w:rsidR="00C426CA">
        <w:rPr>
          <w:rFonts w:ascii="Times New Roman" w:eastAsia="Times New Roman" w:hAnsi="Times New Roman" w:cs="Times New Roman"/>
          <w:sz w:val="24"/>
          <w:szCs w:val="24"/>
        </w:rPr>
        <w:t xml:space="preserve">enengah </w:t>
      </w:r>
      <w:r w:rsidR="00C426CA">
        <w:rPr>
          <w:rFonts w:ascii="Times New Roman" w:eastAsia="Times New Roman" w:hAnsi="Times New Roman" w:cs="Times New Roman"/>
          <w:sz w:val="24"/>
          <w:szCs w:val="24"/>
          <w:lang w:val="en-US"/>
        </w:rPr>
        <w:t>A</w:t>
      </w:r>
      <w:r w:rsidR="00C426CA">
        <w:rPr>
          <w:rFonts w:ascii="Times New Roman" w:eastAsia="Times New Roman" w:hAnsi="Times New Roman" w:cs="Times New Roman"/>
          <w:sz w:val="24"/>
          <w:szCs w:val="24"/>
        </w:rPr>
        <w:t xml:space="preserve">tas di </w:t>
      </w:r>
      <w:r w:rsidR="00C426CA">
        <w:rPr>
          <w:rFonts w:ascii="Times New Roman" w:eastAsia="Times New Roman" w:hAnsi="Times New Roman" w:cs="Times New Roman"/>
          <w:sz w:val="24"/>
          <w:szCs w:val="24"/>
          <w:lang w:val="en-US"/>
        </w:rPr>
        <w:t>D</w:t>
      </w:r>
      <w:r w:rsidR="00C426CA">
        <w:rPr>
          <w:rFonts w:ascii="Times New Roman" w:eastAsia="Times New Roman" w:hAnsi="Times New Roman" w:cs="Times New Roman"/>
          <w:sz w:val="24"/>
          <w:szCs w:val="24"/>
        </w:rPr>
        <w:t xml:space="preserve">inas </w:t>
      </w:r>
      <w:r w:rsidR="00C426CA">
        <w:rPr>
          <w:rFonts w:ascii="Times New Roman" w:eastAsia="Times New Roman" w:hAnsi="Times New Roman" w:cs="Times New Roman"/>
          <w:sz w:val="24"/>
          <w:szCs w:val="24"/>
          <w:lang w:val="en-US"/>
        </w:rPr>
        <w:t>Pe</w:t>
      </w:r>
      <w:r w:rsidR="00C426CA">
        <w:rPr>
          <w:rFonts w:ascii="Times New Roman" w:eastAsia="Times New Roman" w:hAnsi="Times New Roman" w:cs="Times New Roman"/>
          <w:sz w:val="24"/>
          <w:szCs w:val="24"/>
        </w:rPr>
        <w:t xml:space="preserve">ndidikan </w:t>
      </w:r>
      <w:r w:rsidR="00C426CA">
        <w:rPr>
          <w:rFonts w:ascii="Times New Roman" w:eastAsia="Times New Roman" w:hAnsi="Times New Roman" w:cs="Times New Roman"/>
          <w:sz w:val="24"/>
          <w:szCs w:val="24"/>
          <w:lang w:val="en-US"/>
        </w:rPr>
        <w:t>P</w:t>
      </w:r>
      <w:r w:rsidR="00C426CA">
        <w:rPr>
          <w:rFonts w:ascii="Times New Roman" w:eastAsia="Times New Roman" w:hAnsi="Times New Roman" w:cs="Times New Roman"/>
          <w:sz w:val="24"/>
          <w:szCs w:val="24"/>
        </w:rPr>
        <w:t xml:space="preserve">rovinsi </w:t>
      </w:r>
      <w:r w:rsidR="00C426CA">
        <w:rPr>
          <w:rFonts w:ascii="Times New Roman" w:eastAsia="Times New Roman" w:hAnsi="Times New Roman" w:cs="Times New Roman"/>
          <w:sz w:val="24"/>
          <w:szCs w:val="24"/>
          <w:lang w:val="en-US"/>
        </w:rPr>
        <w:t>S</w:t>
      </w:r>
      <w:r w:rsidR="00C426CA">
        <w:rPr>
          <w:rFonts w:ascii="Times New Roman" w:eastAsia="Times New Roman" w:hAnsi="Times New Roman" w:cs="Times New Roman"/>
          <w:sz w:val="24"/>
          <w:szCs w:val="24"/>
        </w:rPr>
        <w:t xml:space="preserve">umatera </w:t>
      </w:r>
      <w:r w:rsidR="00C426CA">
        <w:rPr>
          <w:rFonts w:ascii="Times New Roman" w:eastAsia="Times New Roman" w:hAnsi="Times New Roman" w:cs="Times New Roman"/>
          <w:sz w:val="24"/>
          <w:szCs w:val="24"/>
          <w:lang w:val="en-US"/>
        </w:rPr>
        <w:t>U</w:t>
      </w:r>
      <w:r w:rsidR="00C426CA" w:rsidRPr="00082D01">
        <w:rPr>
          <w:rFonts w:ascii="Times New Roman" w:eastAsia="Times New Roman" w:hAnsi="Times New Roman" w:cs="Times New Roman"/>
          <w:sz w:val="24"/>
          <w:szCs w:val="24"/>
        </w:rPr>
        <w:t>tara</w:t>
      </w:r>
      <w:r w:rsidR="00C426CA">
        <w:rPr>
          <w:rFonts w:ascii="Times New Roman" w:eastAsia="Times New Roman" w:hAnsi="Times New Roman" w:cs="Times New Roman"/>
          <w:sz w:val="24"/>
          <w:szCs w:val="24"/>
          <w:lang w:val="en-US"/>
        </w:rPr>
        <w:t xml:space="preserve"> sudah online</w:t>
      </w:r>
      <w:r w:rsidRPr="00B7498A">
        <w:rPr>
          <w:rFonts w:ascii="Times New Roman" w:eastAsia="Times New Roman" w:hAnsi="Times New Roman" w:cs="Times New Roman"/>
          <w:sz w:val="24"/>
          <w:szCs w:val="24"/>
        </w:rPr>
        <w:t xml:space="preserve">, </w:t>
      </w:r>
      <w:r w:rsidR="00D67B20">
        <w:rPr>
          <w:rFonts w:ascii="Times New Roman" w:eastAsia="Times New Roman" w:hAnsi="Times New Roman" w:cs="Times New Roman"/>
          <w:sz w:val="24"/>
          <w:szCs w:val="24"/>
          <w:lang w:val="en-US"/>
        </w:rPr>
        <w:t xml:space="preserve">yang sudah </w:t>
      </w:r>
      <w:r w:rsidR="00D67B20" w:rsidRPr="00D67B20">
        <w:rPr>
          <w:rFonts w:ascii="Times New Roman" w:eastAsia="Times New Roman" w:hAnsi="Times New Roman" w:cs="Times New Roman"/>
          <w:sz w:val="24"/>
          <w:szCs w:val="24"/>
        </w:rPr>
        <w:t>menggunakan kemajuan teknologi</w:t>
      </w:r>
      <w:r w:rsidR="00D67B20">
        <w:rPr>
          <w:rFonts w:ascii="Times New Roman" w:eastAsia="Times New Roman" w:hAnsi="Times New Roman" w:cs="Times New Roman"/>
          <w:sz w:val="24"/>
          <w:szCs w:val="24"/>
          <w:lang w:val="en-US"/>
        </w:rPr>
        <w:t>, sehingga</w:t>
      </w:r>
      <w:r w:rsidR="00D67B20" w:rsidRPr="00D67B20">
        <w:rPr>
          <w:rFonts w:ascii="Times New Roman" w:eastAsia="Times New Roman" w:hAnsi="Times New Roman" w:cs="Times New Roman"/>
          <w:sz w:val="24"/>
          <w:szCs w:val="24"/>
        </w:rPr>
        <w:t xml:space="preserve"> mayarakat yang ingin mendapatkan pelayanan PPDB Online cukup dengan mengakses website PPDB Online saja sehingga dengan sistem ini dapat lebih hamat biaya dan waktu.</w:t>
      </w:r>
      <w:r w:rsidRPr="00B7498A">
        <w:rPr>
          <w:rFonts w:ascii="Times New Roman" w:eastAsia="Times New Roman" w:hAnsi="Times New Roman" w:cs="Times New Roman"/>
          <w:sz w:val="24"/>
          <w:szCs w:val="24"/>
        </w:rPr>
        <w:t xml:space="preserve">. </w:t>
      </w:r>
      <w:r w:rsidR="00D67B20">
        <w:rPr>
          <w:rFonts w:ascii="Times New Roman" w:eastAsia="Times New Roman" w:hAnsi="Times New Roman" w:cs="Times New Roman"/>
          <w:sz w:val="24"/>
          <w:szCs w:val="24"/>
          <w:lang w:val="en-US"/>
        </w:rPr>
        <w:t>(</w:t>
      </w:r>
      <w:r w:rsidR="00D67B20" w:rsidRPr="00993C81">
        <w:rPr>
          <w:rFonts w:ascii="Times New Roman" w:eastAsia="Times New Roman" w:hAnsi="Times New Roman" w:cs="Times New Roman"/>
          <w:sz w:val="24"/>
          <w:szCs w:val="24"/>
          <w:lang w:val="en-ID"/>
        </w:rPr>
        <w:t>Afriani Rolenta Naibaho</w:t>
      </w:r>
      <w:r w:rsidR="00D67B20">
        <w:rPr>
          <w:rFonts w:ascii="Times New Roman" w:eastAsia="Times New Roman" w:hAnsi="Times New Roman" w:cs="Times New Roman"/>
          <w:sz w:val="24"/>
          <w:szCs w:val="24"/>
          <w:lang w:val="en-ID"/>
        </w:rPr>
        <w:t>,</w:t>
      </w:r>
      <w:r w:rsidR="00D67B20" w:rsidRPr="00993C81">
        <w:rPr>
          <w:rFonts w:ascii="Times New Roman" w:eastAsia="Times New Roman" w:hAnsi="Times New Roman" w:cs="Times New Roman"/>
          <w:sz w:val="24"/>
          <w:szCs w:val="24"/>
          <w:lang w:val="en-ID"/>
        </w:rPr>
        <w:t xml:space="preserve"> </w:t>
      </w:r>
      <w:r w:rsidR="00D67B20" w:rsidRPr="00993C81">
        <w:rPr>
          <w:rFonts w:ascii="Times New Roman" w:eastAsia="Times New Roman" w:hAnsi="Times New Roman" w:cs="Times New Roman"/>
          <w:sz w:val="24"/>
          <w:szCs w:val="24"/>
          <w:lang w:val="en-ID"/>
        </w:rPr>
        <w:fldChar w:fldCharType="begin" w:fldLock="1"/>
      </w:r>
      <w:r w:rsidR="00D67B20" w:rsidRPr="00993C81">
        <w:rPr>
          <w:rFonts w:ascii="Times New Roman" w:eastAsia="Times New Roman" w:hAnsi="Times New Roman" w:cs="Times New Roman"/>
          <w:sz w:val="24"/>
          <w:szCs w:val="24"/>
          <w:lang w:val="en-ID"/>
        </w:rPr>
        <w:instrText>ADDIN CSL_CITATION {"citationItems":[{"id":"ITEM-1","itemData":{"abstract":"Implementasi kebijakan Penerimaan Peserta Didik Baru (PPDB) Online merupakan suatu proses pelaksanaan kebijakan di bidang pendidikan yang telah dirumuskan dengan baik. Kebijakan PPDB Online digunakan sebagai dasar untuk melaksanakan sistem penerimaan peserta didik baru dengan cara online. Untuk menilai keberhasilan dari implemetasi kebijakan PPDB Online dapat dilihat dari 2 variabel besar yakni isi kebijakan dan lingkungan implementasi kebijakan. Tujuan ini adalah untuk mengetahui bagaimana implementasi kebijakan penerimaan peserta didik baru (PPDB) Online dan melihat permasalahan yang timbul pada saat pengimplementasian kebijakan yang dilaksanakan oleh Dinas Pendidikan provinsi Sumatera utara. Metode penelitian yang digunakan dalam penelitian ini adalah pendekatan kualitatif dimana dalam penelitian yang dilakukan bersifat deskriptif yang menggambarkan fenomena sebenarnya dari kejadian di lapangan. Teknik pengumpulan data adalah Wawancara, Observasi, dan dokumen yang terkait dengan penelitian. Teknik analisis data dalam penelitian ini dilakukan secara kualitatif. Penelitian ini menggunakan sembilan variabel implementasi kebijakan dari Merilee S Grindle meliputi kepentingan kelompok sasaran, Jenis manfaat yang diterima, Derajat perubahan, Letak pengambilan keputusan, Pelaksana program, Sumber daya, kekuasaan, kepentingan, dan strategi,Karakteristik institusi, Tingkat kepatuhan. Dari penelitian diperoleh kesimpulan bahwa implementasi kebijakan Penerimaaan Pesrta Didik Baru (PPDB) Online tingkat sekolah menegah atas sudah berjalan dengan baik jika dilihat dari sisi isi kebijakan, manfaat yang diterima, perubahan yang diharapkan, letak pengambilan keputuasan dan Karakteristik Institusi Dan Rezim Yang Berkuasa, serta Kekuasaan, Kepentingan, Dan Strategi Dari Aktor Yang Terlibat. Namun dari sisi pelaksana kebijakan, sumber daya dan tingkat kepatuhan belum berjalan dengan baik. Hal tersebutlah yang menghambat keberhasilan dari implementasi kebijakan penerimaaan peserta didik baru (PPDB) Online. Kata","author":[{"dropping-particle":"","family":"Naibaho","given":"A. R","non-dropping-particle":"","parse-names":false,"suffix":""}],"id":"ITEM-1","issued":{"date-parts":[["2018"]]},"page":"1-70","title":"Implementasi Kebijakan Penerimaan Peserta Didik Baru (PPDB) Online Tingkat Sekolah Menengah Atas di Dinas Pendidikan Provinsi Sumatera Utara","type":"article-journal"},"uris":["http://www.mendeley.com/documents/?uuid=e51d2b5b-89d8-4736-9edb-76315ca3c90a"]}],"mendeley":{"formattedCitation":"(Naibaho, 2018)","manualFormatting":"(2018)","plainTextFormattedCitation":"(Naibaho, 2018)","previouslyFormattedCitation":"(Naibaho, 2018)"},"properties":{"noteIndex":0},"schema":"https://github.com/citation-style-language/schema/raw/master/csl-citation.json"}</w:instrText>
      </w:r>
      <w:r w:rsidR="00D67B20" w:rsidRPr="00993C81">
        <w:rPr>
          <w:rFonts w:ascii="Times New Roman" w:eastAsia="Times New Roman" w:hAnsi="Times New Roman" w:cs="Times New Roman"/>
          <w:sz w:val="24"/>
          <w:szCs w:val="24"/>
          <w:lang w:val="en-ID"/>
        </w:rPr>
        <w:fldChar w:fldCharType="separate"/>
      </w:r>
      <w:r w:rsidR="00D67B20" w:rsidRPr="00993C81">
        <w:rPr>
          <w:rFonts w:ascii="Times New Roman" w:eastAsia="Times New Roman" w:hAnsi="Times New Roman" w:cs="Times New Roman"/>
          <w:sz w:val="24"/>
          <w:szCs w:val="24"/>
          <w:lang w:val="en-ID"/>
        </w:rPr>
        <w:t>2018)</w:t>
      </w:r>
      <w:r w:rsidR="00D67B20" w:rsidRPr="00993C81">
        <w:rPr>
          <w:rFonts w:ascii="Times New Roman" w:eastAsia="Times New Roman" w:hAnsi="Times New Roman" w:cs="Times New Roman"/>
          <w:sz w:val="24"/>
          <w:szCs w:val="24"/>
        </w:rPr>
        <w:fldChar w:fldCharType="end"/>
      </w:r>
      <w:r w:rsidR="00D67B20">
        <w:rPr>
          <w:rFonts w:ascii="Times New Roman" w:eastAsia="Times New Roman" w:hAnsi="Times New Roman" w:cs="Times New Roman"/>
          <w:sz w:val="24"/>
          <w:szCs w:val="24"/>
          <w:lang w:val="en-US"/>
        </w:rPr>
        <w:t>.</w:t>
      </w:r>
    </w:p>
    <w:p w14:paraId="6E12E8F3" w14:textId="60F09797" w:rsidR="00E732E3" w:rsidRDefault="00B7498A" w:rsidP="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 xml:space="preserve">Adanya kebijakan ini juga diharapkan secara jangka </w:t>
      </w:r>
      <w:r w:rsidR="00D67B20">
        <w:rPr>
          <w:rFonts w:ascii="Times New Roman" w:eastAsia="Times New Roman" w:hAnsi="Times New Roman" w:cs="Times New Roman"/>
          <w:sz w:val="24"/>
          <w:szCs w:val="24"/>
          <w:lang w:val="en-US"/>
        </w:rPr>
        <w:t xml:space="preserve">panjang akan memberi dampak yang baik didalam pemerataan kualitas pendidikan atau sekolah sehingga </w:t>
      </w:r>
      <w:r w:rsidRPr="00B7498A">
        <w:rPr>
          <w:rFonts w:ascii="Times New Roman" w:eastAsia="Times New Roman" w:hAnsi="Times New Roman" w:cs="Times New Roman"/>
          <w:sz w:val="24"/>
          <w:szCs w:val="24"/>
        </w:rPr>
        <w:t>mampu me</w:t>
      </w:r>
      <w:r w:rsidR="00D67B20">
        <w:rPr>
          <w:rFonts w:ascii="Times New Roman" w:eastAsia="Times New Roman" w:hAnsi="Times New Roman" w:cs="Times New Roman"/>
          <w:sz w:val="24"/>
          <w:szCs w:val="24"/>
          <w:lang w:val="en-US"/>
        </w:rPr>
        <w:t>mberikan kualitas pendidikan yang sama bagi</w:t>
      </w:r>
      <w:r w:rsidRPr="00B7498A">
        <w:rPr>
          <w:rFonts w:ascii="Times New Roman" w:eastAsia="Times New Roman" w:hAnsi="Times New Roman" w:cs="Times New Roman"/>
          <w:sz w:val="24"/>
          <w:szCs w:val="24"/>
        </w:rPr>
        <w:t xml:space="preserve"> masyarakat Kabupaten </w:t>
      </w:r>
      <w:r w:rsidR="00D67B20">
        <w:rPr>
          <w:rFonts w:ascii="Times New Roman" w:eastAsia="Times New Roman" w:hAnsi="Times New Roman" w:cs="Times New Roman"/>
          <w:sz w:val="24"/>
          <w:szCs w:val="24"/>
          <w:lang w:val="en-US"/>
        </w:rPr>
        <w:t xml:space="preserve">Tapanuli Utara </w:t>
      </w:r>
      <w:r w:rsidR="00D67B20">
        <w:rPr>
          <w:rFonts w:ascii="Times New Roman" w:eastAsia="Times New Roman" w:hAnsi="Times New Roman" w:cs="Times New Roman"/>
          <w:sz w:val="24"/>
          <w:szCs w:val="24"/>
        </w:rPr>
        <w:t xml:space="preserve">yang berdampak terhadap </w:t>
      </w:r>
      <w:r w:rsidR="00402202">
        <w:rPr>
          <w:rFonts w:ascii="Times New Roman" w:eastAsia="Times New Roman" w:hAnsi="Times New Roman" w:cs="Times New Roman"/>
          <w:sz w:val="24"/>
          <w:szCs w:val="24"/>
          <w:lang w:val="en-US"/>
        </w:rPr>
        <w:t>kemajuan</w:t>
      </w:r>
      <w:r w:rsidRPr="00B7498A">
        <w:rPr>
          <w:rFonts w:ascii="Times New Roman" w:eastAsia="Times New Roman" w:hAnsi="Times New Roman" w:cs="Times New Roman"/>
          <w:sz w:val="24"/>
          <w:szCs w:val="24"/>
        </w:rPr>
        <w:t xml:space="preserve"> SDM</w:t>
      </w:r>
      <w:r w:rsidR="00402202">
        <w:rPr>
          <w:rFonts w:ascii="Times New Roman" w:eastAsia="Times New Roman" w:hAnsi="Times New Roman" w:cs="Times New Roman"/>
          <w:sz w:val="24"/>
          <w:szCs w:val="24"/>
        </w:rPr>
        <w:t>.</w:t>
      </w:r>
    </w:p>
    <w:p w14:paraId="65566F30" w14:textId="3FF4708F" w:rsidR="00B7498A" w:rsidRDefault="00B7498A" w:rsidP="00B7498A">
      <w:pPr>
        <w:spacing w:after="0" w:line="240" w:lineRule="auto"/>
        <w:ind w:left="0" w:hanging="2"/>
        <w:jc w:val="both"/>
        <w:rPr>
          <w:rFonts w:ascii="Times New Roman" w:eastAsia="Times New Roman" w:hAnsi="Times New Roman" w:cs="Times New Roman"/>
          <w:sz w:val="24"/>
          <w:szCs w:val="24"/>
        </w:rPr>
      </w:pPr>
    </w:p>
    <w:p w14:paraId="1F8EFBE9" w14:textId="1F823319" w:rsidR="00B7498A" w:rsidRPr="00414775" w:rsidRDefault="00414775" w:rsidP="00414775">
      <w:pPr>
        <w:spacing w:after="0" w:line="240" w:lineRule="auto"/>
        <w:ind w:leftChars="0" w:left="-2" w:firstLineChars="0" w:firstLine="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3.7 </w:t>
      </w:r>
      <w:r w:rsidR="00B7498A" w:rsidRPr="00414775">
        <w:rPr>
          <w:rFonts w:ascii="Times New Roman" w:eastAsia="Times New Roman" w:hAnsi="Times New Roman" w:cs="Times New Roman"/>
          <w:b/>
          <w:bCs/>
          <w:sz w:val="24"/>
          <w:szCs w:val="24"/>
          <w:lang w:val="en-US"/>
        </w:rPr>
        <w:t>Diskusi Temuan Menarik Lainnya (opsional)</w:t>
      </w:r>
    </w:p>
    <w:p w14:paraId="6A52261D" w14:textId="08EE7838" w:rsidR="007A7A29" w:rsidRDefault="00B7498A"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lang w:val="en-US"/>
        </w:rPr>
      </w:pPr>
      <w:r w:rsidRPr="00B7498A">
        <w:rPr>
          <w:rFonts w:ascii="Times New Roman" w:eastAsia="Times New Roman" w:hAnsi="Times New Roman" w:cs="Times New Roman"/>
          <w:sz w:val="24"/>
          <w:szCs w:val="24"/>
          <w:lang w:val="en-US"/>
        </w:rPr>
        <w:t xml:space="preserve">Penulis menemukan </w:t>
      </w:r>
      <w:r w:rsidR="00300AD8">
        <w:rPr>
          <w:rFonts w:ascii="Times New Roman" w:eastAsia="Times New Roman" w:hAnsi="Times New Roman" w:cs="Times New Roman"/>
          <w:sz w:val="24"/>
          <w:szCs w:val="24"/>
          <w:lang w:val="en-US"/>
        </w:rPr>
        <w:t>permasalahan dalam dinamika yang terjadi</w:t>
      </w:r>
      <w:r w:rsidR="00A87F36">
        <w:rPr>
          <w:rFonts w:ascii="Times New Roman" w:eastAsia="Times New Roman" w:hAnsi="Times New Roman" w:cs="Times New Roman"/>
          <w:sz w:val="24"/>
          <w:szCs w:val="24"/>
          <w:lang w:val="en-US"/>
        </w:rPr>
        <w:t>,</w:t>
      </w:r>
      <w:r w:rsidR="00300AD8">
        <w:rPr>
          <w:rFonts w:ascii="Times New Roman" w:eastAsia="Times New Roman" w:hAnsi="Times New Roman" w:cs="Times New Roman"/>
          <w:sz w:val="24"/>
          <w:szCs w:val="24"/>
          <w:lang w:val="en-US"/>
        </w:rPr>
        <w:t xml:space="preserve"> terkait </w:t>
      </w:r>
      <w:r w:rsidR="00300AD8" w:rsidRPr="00300AD8">
        <w:rPr>
          <w:rFonts w:ascii="Times New Roman" w:eastAsia="Times New Roman" w:hAnsi="Times New Roman" w:cs="Times New Roman"/>
          <w:sz w:val="24"/>
          <w:szCs w:val="24"/>
          <w:lang w:val="en-ID"/>
        </w:rPr>
        <w:t>Implementasi Pr</w:t>
      </w:r>
      <w:r w:rsidR="00D96645">
        <w:rPr>
          <w:rFonts w:ascii="Times New Roman" w:eastAsia="Times New Roman" w:hAnsi="Times New Roman" w:cs="Times New Roman"/>
          <w:sz w:val="24"/>
          <w:szCs w:val="24"/>
          <w:lang w:val="en-ID"/>
        </w:rPr>
        <w:t>ogram Sistem Z</w:t>
      </w:r>
      <w:r w:rsidR="00300AD8" w:rsidRPr="00300AD8">
        <w:rPr>
          <w:rFonts w:ascii="Times New Roman" w:eastAsia="Times New Roman" w:hAnsi="Times New Roman" w:cs="Times New Roman"/>
          <w:sz w:val="24"/>
          <w:szCs w:val="24"/>
          <w:lang w:val="en-ID"/>
        </w:rPr>
        <w:t xml:space="preserve">onasi Pendidikan Dalam Penerimaan Peserta Didik Baru (PPDB) di Kecamatan Parmonangan </w:t>
      </w:r>
      <w:r w:rsidR="00300AD8" w:rsidRPr="00300AD8">
        <w:rPr>
          <w:rFonts w:ascii="Times New Roman" w:eastAsia="Times New Roman" w:hAnsi="Times New Roman" w:cs="Times New Roman"/>
          <w:sz w:val="24"/>
          <w:szCs w:val="24"/>
          <w:lang w:val="en-ID"/>
        </w:rPr>
        <w:lastRenderedPageBreak/>
        <w:t>Kabupaten Tapanuli Utara</w:t>
      </w:r>
      <w:r w:rsidR="00300AD8">
        <w:rPr>
          <w:rFonts w:ascii="Times New Roman" w:eastAsia="Times New Roman" w:hAnsi="Times New Roman" w:cs="Times New Roman"/>
          <w:sz w:val="24"/>
          <w:szCs w:val="24"/>
          <w:lang w:val="en-US"/>
        </w:rPr>
        <w:t xml:space="preserve">, dimana dinamika permasalahan bahwa sistem zonasi pendidikan dalam proses Penerimaan Peserta Didik Baru (PPDB) hanya berlaku saat ingin memasuki semester awal saja, karena disemester berikut perpindahan siswa dapat dilakukan tanpa memperhatikan zonasi. </w:t>
      </w:r>
      <w:r w:rsidR="00300AD8" w:rsidRPr="00300AD8">
        <w:rPr>
          <w:rFonts w:ascii="Times New Roman" w:eastAsia="Times New Roman" w:hAnsi="Times New Roman" w:cs="Times New Roman"/>
          <w:sz w:val="24"/>
          <w:szCs w:val="24"/>
          <w:lang w:val="en-US"/>
        </w:rPr>
        <w:t xml:space="preserve"> </w:t>
      </w:r>
      <w:r w:rsidR="00300AD8" w:rsidRPr="00300AD8">
        <w:rPr>
          <w:rFonts w:ascii="Times New Roman" w:eastAsia="Times New Roman" w:hAnsi="Times New Roman" w:cs="Times New Roman"/>
          <w:iCs/>
          <w:sz w:val="24"/>
          <w:szCs w:val="24"/>
          <w:lang w:val="en-US"/>
        </w:rPr>
        <w:t>Dinamika perpindahan ini</w:t>
      </w:r>
      <w:r w:rsidR="00300AD8">
        <w:rPr>
          <w:rFonts w:ascii="Times New Roman" w:eastAsia="Times New Roman" w:hAnsi="Times New Roman" w:cs="Times New Roman"/>
          <w:i/>
          <w:iCs/>
          <w:sz w:val="24"/>
          <w:szCs w:val="24"/>
          <w:lang w:val="en-US"/>
        </w:rPr>
        <w:t xml:space="preserve"> </w:t>
      </w:r>
      <w:r w:rsidRPr="00B7498A">
        <w:rPr>
          <w:rFonts w:ascii="Times New Roman" w:eastAsia="Times New Roman" w:hAnsi="Times New Roman" w:cs="Times New Roman"/>
          <w:sz w:val="24"/>
          <w:szCs w:val="24"/>
          <w:lang w:val="en-US"/>
        </w:rPr>
        <w:t xml:space="preserve">menjadi masalah yang titik </w:t>
      </w:r>
      <w:r w:rsidR="00300AD8">
        <w:rPr>
          <w:rFonts w:ascii="Times New Roman" w:eastAsia="Times New Roman" w:hAnsi="Times New Roman" w:cs="Times New Roman"/>
          <w:sz w:val="24"/>
          <w:szCs w:val="24"/>
          <w:lang w:val="en-US"/>
        </w:rPr>
        <w:t>kejelasan</w:t>
      </w:r>
      <w:r w:rsidRPr="00B7498A">
        <w:rPr>
          <w:rFonts w:ascii="Times New Roman" w:eastAsia="Times New Roman" w:hAnsi="Times New Roman" w:cs="Times New Roman"/>
          <w:sz w:val="24"/>
          <w:szCs w:val="24"/>
          <w:lang w:val="en-US"/>
        </w:rPr>
        <w:t xml:space="preserve"> nya </w:t>
      </w:r>
      <w:proofErr w:type="gramStart"/>
      <w:r w:rsidRPr="00B7498A">
        <w:rPr>
          <w:rFonts w:ascii="Times New Roman" w:eastAsia="Times New Roman" w:hAnsi="Times New Roman" w:cs="Times New Roman"/>
          <w:sz w:val="24"/>
          <w:szCs w:val="24"/>
          <w:lang w:val="en-US"/>
        </w:rPr>
        <w:t>susah</w:t>
      </w:r>
      <w:proofErr w:type="gramEnd"/>
      <w:r w:rsidRPr="00B7498A">
        <w:rPr>
          <w:rFonts w:ascii="Times New Roman" w:eastAsia="Times New Roman" w:hAnsi="Times New Roman" w:cs="Times New Roman"/>
          <w:sz w:val="24"/>
          <w:szCs w:val="24"/>
          <w:lang w:val="en-US"/>
        </w:rPr>
        <w:t xml:space="preserve"> untuk diselesaikan karena </w:t>
      </w:r>
      <w:r w:rsidR="00300AD8">
        <w:rPr>
          <w:rFonts w:ascii="Times New Roman" w:eastAsia="Times New Roman" w:hAnsi="Times New Roman" w:cs="Times New Roman"/>
          <w:sz w:val="24"/>
          <w:szCs w:val="24"/>
          <w:lang w:val="en-US"/>
        </w:rPr>
        <w:t>masih sering ditemukan setelah semester berjalan, banyak siswa yang pindah sekolah ke sekolah lain yang dari awal bukan zonasinya.</w:t>
      </w:r>
    </w:p>
    <w:p w14:paraId="320B3109" w14:textId="77777777" w:rsidR="00BB0338" w:rsidRPr="00BB0338" w:rsidRDefault="00BB0338"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lang w:val="en-US"/>
        </w:rPr>
      </w:pPr>
    </w:p>
    <w:p w14:paraId="753369BE" w14:textId="77777777" w:rsidR="00B7498A" w:rsidRP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6A6506E7" w14:textId="031F7133" w:rsidR="00F80643" w:rsidRPr="00AF2AD3" w:rsidRDefault="00B7498A">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Penulis menyimpulkan bahwa </w:t>
      </w:r>
      <w:r w:rsidR="001C45A3" w:rsidRPr="001C45A3">
        <w:rPr>
          <w:rFonts w:ascii="Times New Roman" w:eastAsia="Times New Roman" w:hAnsi="Times New Roman" w:cs="Times New Roman"/>
          <w:sz w:val="24"/>
          <w:szCs w:val="24"/>
          <w:lang w:val="en-ID"/>
        </w:rPr>
        <w:t>Implementasi Pr</w:t>
      </w:r>
      <w:r w:rsidR="006E4F4B">
        <w:rPr>
          <w:rFonts w:ascii="Times New Roman" w:eastAsia="Times New Roman" w:hAnsi="Times New Roman" w:cs="Times New Roman"/>
          <w:sz w:val="24"/>
          <w:szCs w:val="24"/>
          <w:lang w:val="en-ID"/>
        </w:rPr>
        <w:t>ogram Sistem Z</w:t>
      </w:r>
      <w:r w:rsidR="001C45A3" w:rsidRPr="001C45A3">
        <w:rPr>
          <w:rFonts w:ascii="Times New Roman" w:eastAsia="Times New Roman" w:hAnsi="Times New Roman" w:cs="Times New Roman"/>
          <w:sz w:val="24"/>
          <w:szCs w:val="24"/>
          <w:lang w:val="en-ID"/>
        </w:rPr>
        <w:t>onasi Pendidikan Dalam Penerimaan Peserta Didik Baru (PPDB) di Kecamatan Parmonangan Kabupaten Tapanuli Utara (Studi SMP Negeri 1 Parmonangan dan SMP Swasta Santa Maria</w:t>
      </w:r>
      <w:r w:rsidR="001C45A3">
        <w:rPr>
          <w:rFonts w:ascii="Times New Roman" w:eastAsia="Times New Roman" w:hAnsi="Times New Roman" w:cs="Times New Roman"/>
          <w:sz w:val="24"/>
          <w:szCs w:val="24"/>
          <w:lang w:val="en-ID"/>
        </w:rPr>
        <w:t xml:space="preserve"> Parmonangan)</w:t>
      </w:r>
      <w:r w:rsidRPr="00B7498A">
        <w:rPr>
          <w:rFonts w:ascii="Times New Roman" w:eastAsia="Times New Roman" w:hAnsi="Times New Roman" w:cs="Times New Roman"/>
          <w:sz w:val="24"/>
          <w:szCs w:val="24"/>
        </w:rPr>
        <w:t xml:space="preserve"> Oleh Dinas </w:t>
      </w:r>
      <w:r w:rsidR="00370003">
        <w:rPr>
          <w:rFonts w:ascii="Times New Roman" w:eastAsia="Times New Roman" w:hAnsi="Times New Roman" w:cs="Times New Roman"/>
          <w:sz w:val="24"/>
          <w:szCs w:val="24"/>
          <w:lang w:val="en-US"/>
        </w:rPr>
        <w:t>Pendidikan Kabupaten Tapanuli Utara</w:t>
      </w:r>
      <w:r w:rsidRPr="00B7498A">
        <w:rPr>
          <w:rFonts w:ascii="Times New Roman" w:eastAsia="Times New Roman" w:hAnsi="Times New Roman" w:cs="Times New Roman"/>
          <w:sz w:val="24"/>
          <w:szCs w:val="24"/>
        </w:rPr>
        <w:t xml:space="preserve"> menurut konsep Edward III sudah </w:t>
      </w:r>
      <w:r w:rsidR="006E4F4B">
        <w:rPr>
          <w:rFonts w:ascii="Times New Roman" w:eastAsia="Times New Roman" w:hAnsi="Times New Roman" w:cs="Times New Roman"/>
          <w:sz w:val="24"/>
          <w:szCs w:val="24"/>
          <w:lang w:val="en-US"/>
        </w:rPr>
        <w:t xml:space="preserve">berjalan dengan baik, lewat kangkah dan upaya yang dilakukan bersama dengan Satuan Pendidikan dan juga masyarakat. </w:t>
      </w:r>
      <w:r w:rsidR="006E4F4B" w:rsidRPr="00B7498A">
        <w:rPr>
          <w:rFonts w:ascii="Times New Roman" w:eastAsia="Times New Roman" w:hAnsi="Times New Roman" w:cs="Times New Roman"/>
          <w:sz w:val="24"/>
          <w:szCs w:val="24"/>
        </w:rPr>
        <w:t>W</w:t>
      </w:r>
      <w:r w:rsidRPr="00B7498A">
        <w:rPr>
          <w:rFonts w:ascii="Times New Roman" w:eastAsia="Times New Roman" w:hAnsi="Times New Roman" w:cs="Times New Roman"/>
          <w:sz w:val="24"/>
          <w:szCs w:val="24"/>
        </w:rPr>
        <w:t>alaupun beberapa indikator masih men</w:t>
      </w:r>
      <w:r w:rsidR="006E4F4B">
        <w:rPr>
          <w:rFonts w:ascii="Times New Roman" w:eastAsia="Times New Roman" w:hAnsi="Times New Roman" w:cs="Times New Roman"/>
          <w:sz w:val="24"/>
          <w:szCs w:val="24"/>
          <w:lang w:val="en-US"/>
        </w:rPr>
        <w:t xml:space="preserve">emukan dinamika permasalahan yang </w:t>
      </w:r>
      <w:r w:rsidRPr="00B7498A">
        <w:rPr>
          <w:rFonts w:ascii="Times New Roman" w:eastAsia="Times New Roman" w:hAnsi="Times New Roman" w:cs="Times New Roman"/>
          <w:sz w:val="24"/>
          <w:szCs w:val="24"/>
        </w:rPr>
        <w:t xml:space="preserve">mengganggu terhadap pelaksanaan </w:t>
      </w:r>
      <w:r w:rsidR="006E4F4B">
        <w:rPr>
          <w:rFonts w:ascii="Times New Roman" w:eastAsia="Times New Roman" w:hAnsi="Times New Roman" w:cs="Times New Roman"/>
          <w:sz w:val="24"/>
          <w:szCs w:val="24"/>
          <w:lang w:val="en-ID"/>
        </w:rPr>
        <w:t>Sistem Z</w:t>
      </w:r>
      <w:r w:rsidR="006E4F4B" w:rsidRPr="001C45A3">
        <w:rPr>
          <w:rFonts w:ascii="Times New Roman" w:eastAsia="Times New Roman" w:hAnsi="Times New Roman" w:cs="Times New Roman"/>
          <w:sz w:val="24"/>
          <w:szCs w:val="24"/>
          <w:lang w:val="en-ID"/>
        </w:rPr>
        <w:t>onasi Pendidikan Dalam Penerimaan Peserta Didik Baru (PPDB) di Kecamatan Parmonangan Kabupaten Tapanuli Utara</w:t>
      </w:r>
      <w:r w:rsidRPr="00B7498A">
        <w:rPr>
          <w:rFonts w:ascii="Times New Roman" w:eastAsia="Times New Roman" w:hAnsi="Times New Roman" w:cs="Times New Roman"/>
          <w:sz w:val="24"/>
          <w:szCs w:val="24"/>
        </w:rPr>
        <w:t xml:space="preserve">. </w:t>
      </w:r>
      <w:r w:rsidR="006E4F4B">
        <w:rPr>
          <w:rFonts w:ascii="Times New Roman" w:eastAsia="Times New Roman" w:hAnsi="Times New Roman" w:cs="Times New Roman"/>
          <w:sz w:val="24"/>
          <w:szCs w:val="24"/>
          <w:lang w:val="en-US"/>
        </w:rPr>
        <w:t xml:space="preserve">Responsif yang cepat dari </w:t>
      </w:r>
      <w:r w:rsidRPr="00B7498A">
        <w:rPr>
          <w:rFonts w:ascii="Times New Roman" w:eastAsia="Times New Roman" w:hAnsi="Times New Roman" w:cs="Times New Roman"/>
          <w:sz w:val="24"/>
          <w:szCs w:val="24"/>
        </w:rPr>
        <w:t xml:space="preserve">Pemerintah Kabupaten </w:t>
      </w:r>
      <w:r w:rsidR="006E4F4B">
        <w:rPr>
          <w:rFonts w:ascii="Times New Roman" w:eastAsia="Times New Roman" w:hAnsi="Times New Roman" w:cs="Times New Roman"/>
          <w:sz w:val="24"/>
          <w:szCs w:val="24"/>
          <w:lang w:val="en-US"/>
        </w:rPr>
        <w:t xml:space="preserve">Tapanuli Utara </w:t>
      </w:r>
      <w:r w:rsidRPr="00B7498A">
        <w:rPr>
          <w:rFonts w:ascii="Times New Roman" w:eastAsia="Times New Roman" w:hAnsi="Times New Roman" w:cs="Times New Roman"/>
          <w:sz w:val="24"/>
          <w:szCs w:val="24"/>
        </w:rPr>
        <w:t xml:space="preserve">khususnya Dinas </w:t>
      </w:r>
      <w:r w:rsidR="006E4F4B">
        <w:rPr>
          <w:rFonts w:ascii="Times New Roman" w:eastAsia="Times New Roman" w:hAnsi="Times New Roman" w:cs="Times New Roman"/>
          <w:sz w:val="24"/>
          <w:szCs w:val="24"/>
          <w:lang w:val="en-US"/>
        </w:rPr>
        <w:t>Pendidikan dalam menghadapi situasi pandemi yang terjadi</w:t>
      </w:r>
      <w:r w:rsidR="009A2153">
        <w:rPr>
          <w:rFonts w:ascii="Times New Roman" w:eastAsia="Times New Roman" w:hAnsi="Times New Roman" w:cs="Times New Roman"/>
          <w:sz w:val="24"/>
          <w:szCs w:val="24"/>
          <w:lang w:val="en-US"/>
        </w:rPr>
        <w:t>,</w:t>
      </w:r>
      <w:r w:rsidRPr="00B7498A">
        <w:rPr>
          <w:rFonts w:ascii="Times New Roman" w:eastAsia="Times New Roman" w:hAnsi="Times New Roman" w:cs="Times New Roman"/>
          <w:sz w:val="24"/>
          <w:szCs w:val="24"/>
        </w:rPr>
        <w:t xml:space="preserve"> </w:t>
      </w:r>
      <w:r w:rsidR="006E4F4B">
        <w:rPr>
          <w:rFonts w:ascii="Times New Roman" w:eastAsia="Times New Roman" w:hAnsi="Times New Roman" w:cs="Times New Roman"/>
          <w:sz w:val="24"/>
          <w:szCs w:val="24"/>
          <w:lang w:val="en-US"/>
        </w:rPr>
        <w:t>yang menjadi</w:t>
      </w:r>
      <w:r w:rsidRPr="00B7498A">
        <w:rPr>
          <w:rFonts w:ascii="Times New Roman" w:eastAsia="Times New Roman" w:hAnsi="Times New Roman" w:cs="Times New Roman"/>
          <w:sz w:val="24"/>
          <w:szCs w:val="24"/>
        </w:rPr>
        <w:t xml:space="preserve"> hambatan pada implementasi </w:t>
      </w:r>
      <w:r w:rsidR="009A2153">
        <w:rPr>
          <w:rFonts w:ascii="Times New Roman" w:eastAsia="Times New Roman" w:hAnsi="Times New Roman" w:cs="Times New Roman"/>
          <w:sz w:val="24"/>
          <w:szCs w:val="24"/>
          <w:lang w:val="en-ID"/>
        </w:rPr>
        <w:t>sistem z</w:t>
      </w:r>
      <w:r w:rsidR="009A2153" w:rsidRPr="001C45A3">
        <w:rPr>
          <w:rFonts w:ascii="Times New Roman" w:eastAsia="Times New Roman" w:hAnsi="Times New Roman" w:cs="Times New Roman"/>
          <w:sz w:val="24"/>
          <w:szCs w:val="24"/>
          <w:lang w:val="en-ID"/>
        </w:rPr>
        <w:t xml:space="preserve">onasi pendidikan dalam </w:t>
      </w:r>
      <w:r w:rsidR="009A2153">
        <w:rPr>
          <w:rFonts w:ascii="Times New Roman" w:eastAsia="Times New Roman" w:hAnsi="Times New Roman" w:cs="Times New Roman"/>
          <w:sz w:val="24"/>
          <w:szCs w:val="24"/>
          <w:lang w:val="en-ID"/>
        </w:rPr>
        <w:t>proses PPDB</w:t>
      </w:r>
      <w:r w:rsidRPr="00B7498A">
        <w:rPr>
          <w:rFonts w:ascii="Times New Roman" w:eastAsia="Times New Roman" w:hAnsi="Times New Roman" w:cs="Times New Roman"/>
          <w:sz w:val="24"/>
          <w:szCs w:val="24"/>
        </w:rPr>
        <w:t xml:space="preserve"> sudah dilakukan walaupun hasil yang diperoleh </w:t>
      </w:r>
      <w:r w:rsidR="009A2153">
        <w:rPr>
          <w:rFonts w:ascii="Times New Roman" w:eastAsia="Times New Roman" w:hAnsi="Times New Roman" w:cs="Times New Roman"/>
          <w:sz w:val="24"/>
          <w:szCs w:val="24"/>
          <w:lang w:val="en-US"/>
        </w:rPr>
        <w:t>belum optimal</w:t>
      </w:r>
      <w:r w:rsidRPr="00B7498A">
        <w:rPr>
          <w:rFonts w:ascii="Times New Roman" w:eastAsia="Times New Roman" w:hAnsi="Times New Roman" w:cs="Times New Roman"/>
          <w:sz w:val="24"/>
          <w:szCs w:val="24"/>
        </w:rPr>
        <w:t xml:space="preserve">. Sejauh ini upaya yang dilakukan ialah </w:t>
      </w:r>
      <w:r w:rsidR="009A2153">
        <w:rPr>
          <w:rFonts w:ascii="Times New Roman" w:eastAsia="Times New Roman" w:hAnsi="Times New Roman" w:cs="Times New Roman"/>
          <w:sz w:val="24"/>
          <w:szCs w:val="24"/>
          <w:lang w:val="en-ID"/>
        </w:rPr>
        <w:t>dibuat</w:t>
      </w:r>
      <w:r w:rsidR="009A2153" w:rsidRPr="00C87918">
        <w:rPr>
          <w:rFonts w:ascii="Times New Roman" w:eastAsia="Times New Roman" w:hAnsi="Times New Roman" w:cs="Times New Roman"/>
          <w:sz w:val="24"/>
          <w:szCs w:val="24"/>
          <w:lang w:val="en-ID"/>
        </w:rPr>
        <w:t xml:space="preserve"> ketentuan-ketentuan yang menyangkut protokol kesehatan yang ketat dilakukan mulai dari proses penerimaan, pemberkasannya  </w:t>
      </w:r>
      <w:r w:rsidR="009A2153">
        <w:rPr>
          <w:rFonts w:ascii="Times New Roman" w:eastAsia="Times New Roman" w:hAnsi="Times New Roman" w:cs="Times New Roman"/>
          <w:sz w:val="24"/>
          <w:szCs w:val="24"/>
          <w:lang w:val="en-ID"/>
        </w:rPr>
        <w:t>yang</w:t>
      </w:r>
      <w:r w:rsidR="009A2153" w:rsidRPr="00C87918">
        <w:rPr>
          <w:rFonts w:ascii="Times New Roman" w:eastAsia="Times New Roman" w:hAnsi="Times New Roman" w:cs="Times New Roman"/>
          <w:sz w:val="24"/>
          <w:szCs w:val="24"/>
          <w:lang w:val="en-ID"/>
        </w:rPr>
        <w:t xml:space="preserve"> teknis pelaksanaannya yaitu Keputusan Kepala Dinas Pendidikan Nomor 23 Tahun 2021</w:t>
      </w:r>
      <w:r w:rsidR="009A2153">
        <w:rPr>
          <w:rFonts w:ascii="Times New Roman" w:eastAsia="Times New Roman" w:hAnsi="Times New Roman" w:cs="Times New Roman"/>
          <w:sz w:val="24"/>
          <w:szCs w:val="24"/>
          <w:lang w:val="en-ID"/>
        </w:rPr>
        <w:t xml:space="preserve"> karena proses PPDB yang dilakukan masih</w:t>
      </w:r>
      <w:r w:rsidR="009A2153" w:rsidRPr="009A2153">
        <w:rPr>
          <w:rFonts w:ascii="Times New Roman" w:eastAsia="Times New Roman" w:hAnsi="Times New Roman" w:cs="Times New Roman"/>
          <w:i/>
          <w:sz w:val="24"/>
          <w:szCs w:val="24"/>
          <w:lang w:val="en-ID"/>
        </w:rPr>
        <w:t xml:space="preserve"> offline</w:t>
      </w:r>
      <w:r w:rsidRPr="00B7498A">
        <w:rPr>
          <w:rFonts w:ascii="Times New Roman" w:eastAsia="Times New Roman" w:hAnsi="Times New Roman" w:cs="Times New Roman"/>
          <w:sz w:val="24"/>
          <w:szCs w:val="24"/>
        </w:rPr>
        <w:t xml:space="preserve">. </w:t>
      </w:r>
      <w:r w:rsidR="00AF2AD3">
        <w:rPr>
          <w:rFonts w:ascii="Times New Roman" w:eastAsia="Times New Roman" w:hAnsi="Times New Roman" w:cs="Times New Roman"/>
          <w:sz w:val="24"/>
          <w:szCs w:val="24"/>
          <w:lang w:val="en-US"/>
        </w:rPr>
        <w:t xml:space="preserve">Koordinasi dan pemahaman yang baik dari </w:t>
      </w:r>
      <w:r w:rsidR="00AF2AD3" w:rsidRPr="000D1FB9">
        <w:rPr>
          <w:rFonts w:ascii="Times New Roman" w:eastAsia="Times New Roman" w:hAnsi="Times New Roman" w:cs="Times New Roman"/>
          <w:sz w:val="24"/>
          <w:szCs w:val="24"/>
          <w:lang w:val="en-ID"/>
        </w:rPr>
        <w:t>aparatur pelaksana kebijakan</w:t>
      </w:r>
      <w:r w:rsidR="00AF2AD3">
        <w:rPr>
          <w:rFonts w:ascii="Times New Roman" w:eastAsia="Times New Roman" w:hAnsi="Times New Roman" w:cs="Times New Roman"/>
          <w:sz w:val="24"/>
          <w:szCs w:val="24"/>
          <w:lang w:val="en-ID"/>
        </w:rPr>
        <w:t>, didukung dengan persepsi masyarakat terhadap kebijakan ini menjadi sesuatu yang sangat mendukung dalam pelaksanaan kebijkan zonasi pendidikan ini.</w:t>
      </w:r>
    </w:p>
    <w:p w14:paraId="66B0EC49" w14:textId="2A01B20F"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Penelitian ini memiliki keterbatasan utama yakni waktu dan biaya penelitian. Penelitian juga hanya dilakukan pada wilayah-wilayah yang mudah ditempuh sebagai model studi kasus yang dipilih berdasarkan pendapat Edward III.</w:t>
      </w:r>
    </w:p>
    <w:p w14:paraId="5041ADAD" w14:textId="6C64F0F3"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F80643" w:rsidRPr="00F80643">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kebijakan </w:t>
      </w:r>
      <w:r w:rsidR="00D96645">
        <w:rPr>
          <w:rFonts w:ascii="Times New Roman" w:eastAsia="Times New Roman" w:hAnsi="Times New Roman" w:cs="Times New Roman"/>
          <w:sz w:val="24"/>
          <w:szCs w:val="24"/>
          <w:lang w:val="en-ID"/>
        </w:rPr>
        <w:t>Sistem Z</w:t>
      </w:r>
      <w:r w:rsidR="00D96645" w:rsidRPr="00300AD8">
        <w:rPr>
          <w:rFonts w:ascii="Times New Roman" w:eastAsia="Times New Roman" w:hAnsi="Times New Roman" w:cs="Times New Roman"/>
          <w:sz w:val="24"/>
          <w:szCs w:val="24"/>
          <w:lang w:val="en-ID"/>
        </w:rPr>
        <w:t>onasi Pendidikan Dalam Penerimaan Peserta Didik Baru (PPDB)</w:t>
      </w:r>
      <w:r w:rsidR="00D96645">
        <w:rPr>
          <w:rFonts w:ascii="Times New Roman" w:eastAsia="Times New Roman" w:hAnsi="Times New Roman" w:cs="Times New Roman"/>
          <w:sz w:val="24"/>
          <w:szCs w:val="24"/>
          <w:lang w:val="en-ID"/>
        </w:rPr>
        <w:t xml:space="preserve"> </w:t>
      </w:r>
      <w:r w:rsidR="00D96645" w:rsidRPr="00300AD8">
        <w:rPr>
          <w:rFonts w:ascii="Times New Roman" w:eastAsia="Times New Roman" w:hAnsi="Times New Roman" w:cs="Times New Roman"/>
          <w:sz w:val="24"/>
          <w:szCs w:val="24"/>
          <w:lang w:val="en-ID"/>
        </w:rPr>
        <w:t>di Kecamatan Parmonangan Kabupaten Tapanuli Utara</w:t>
      </w:r>
      <w:r w:rsidR="00F80643" w:rsidRPr="00F80643">
        <w:rPr>
          <w:rFonts w:ascii="Times New Roman" w:eastAsia="Times New Roman" w:hAnsi="Times New Roman" w:cs="Times New Roman"/>
          <w:sz w:val="24"/>
          <w:szCs w:val="24"/>
        </w:rPr>
        <w:t xml:space="preserve"> untuk menemukan hasil yang lebih mendalam.</w:t>
      </w:r>
    </w:p>
    <w:p w14:paraId="7D2F0B05" w14:textId="77777777" w:rsidR="00F80643"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EF85E09" w14:textId="0540F806" w:rsidR="00E732E3" w:rsidRDefault="00F80643">
      <w:pPr>
        <w:spacing w:after="0" w:line="240" w:lineRule="auto"/>
        <w:ind w:left="0" w:hanging="2"/>
        <w:jc w:val="both"/>
        <w:rPr>
          <w:rFonts w:ascii="Times New Roman" w:eastAsia="Times New Roman" w:hAnsi="Times New Roman" w:cs="Times New Roman"/>
          <w:sz w:val="24"/>
          <w:szCs w:val="24"/>
        </w:rPr>
      </w:pPr>
      <w:r w:rsidRPr="00F80643">
        <w:rPr>
          <w:rFonts w:ascii="Times New Roman" w:eastAsia="Times New Roman" w:hAnsi="Times New Roman" w:cs="Times New Roman"/>
          <w:sz w:val="24"/>
          <w:szCs w:val="24"/>
        </w:rPr>
        <w:t xml:space="preserve">Ucapan terima kasih terutama ditujukan kepada Bapak Bupati dan Kepala Dinas </w:t>
      </w:r>
      <w:r w:rsidR="00DF4E9E">
        <w:rPr>
          <w:rFonts w:ascii="Times New Roman" w:eastAsia="Times New Roman" w:hAnsi="Times New Roman" w:cs="Times New Roman"/>
          <w:sz w:val="24"/>
          <w:szCs w:val="24"/>
          <w:lang w:val="en-US"/>
        </w:rPr>
        <w:t xml:space="preserve">Pendidikan Kabupaten Tapanuli Utara </w:t>
      </w:r>
      <w:r w:rsidRPr="00F80643">
        <w:rPr>
          <w:rFonts w:ascii="Times New Roman" w:eastAsia="Times New Roman" w:hAnsi="Times New Roman" w:cs="Times New Roman"/>
          <w:sz w:val="24"/>
          <w:szCs w:val="24"/>
        </w:rPr>
        <w:t>beserta jajarannya yang telah memberikan kesempatan penulis untuk melaksanakan penelitian, serta seluruh pihak yang membantu dan mensukseskan pelaksanaan penelitian.</w:t>
      </w:r>
    </w:p>
    <w:p w14:paraId="19C7A5AF" w14:textId="77777777" w:rsidR="003D1807" w:rsidRDefault="003D1807">
      <w:pPr>
        <w:spacing w:after="0" w:line="240" w:lineRule="auto"/>
        <w:ind w:left="0" w:hanging="2"/>
        <w:jc w:val="both"/>
        <w:rPr>
          <w:rFonts w:ascii="Times New Roman" w:eastAsia="Times New Roman" w:hAnsi="Times New Roman" w:cs="Times New Roman"/>
          <w:sz w:val="24"/>
          <w:szCs w:val="24"/>
        </w:rPr>
      </w:pPr>
    </w:p>
    <w:p w14:paraId="1B2BE1CD" w14:textId="77777777" w:rsidR="003D1807" w:rsidRDefault="003D1807">
      <w:pPr>
        <w:spacing w:after="0" w:line="240" w:lineRule="auto"/>
        <w:ind w:left="0" w:hanging="2"/>
        <w:jc w:val="both"/>
        <w:rPr>
          <w:rFonts w:ascii="Times New Roman" w:eastAsia="Times New Roman" w:hAnsi="Times New Roman" w:cs="Times New Roman"/>
          <w:sz w:val="24"/>
          <w:szCs w:val="24"/>
        </w:rPr>
      </w:pPr>
    </w:p>
    <w:p w14:paraId="7D8223ED" w14:textId="77777777" w:rsidR="003D1807" w:rsidRDefault="003D1807">
      <w:pPr>
        <w:spacing w:after="0" w:line="240" w:lineRule="auto"/>
        <w:ind w:left="0" w:hanging="2"/>
        <w:jc w:val="both"/>
        <w:rPr>
          <w:rFonts w:ascii="Times New Roman" w:eastAsia="Times New Roman" w:hAnsi="Times New Roman" w:cs="Times New Roman"/>
          <w:sz w:val="24"/>
          <w:szCs w:val="24"/>
        </w:rPr>
      </w:pPr>
    </w:p>
    <w:p w14:paraId="04A92C9E" w14:textId="77777777" w:rsidR="003D1807" w:rsidRDefault="003D1807">
      <w:pPr>
        <w:spacing w:after="0" w:line="240" w:lineRule="auto"/>
        <w:ind w:left="0" w:hanging="2"/>
        <w:jc w:val="both"/>
        <w:rPr>
          <w:rFonts w:ascii="Times New Roman" w:eastAsia="Times New Roman" w:hAnsi="Times New Roman" w:cs="Times New Roman"/>
          <w:sz w:val="24"/>
          <w:szCs w:val="24"/>
        </w:rPr>
      </w:pPr>
    </w:p>
    <w:p w14:paraId="0D558046" w14:textId="77777777" w:rsidR="00E732E3" w:rsidRDefault="00E732E3" w:rsidP="00F80643">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DAFTAR PUSTAKA</w:t>
      </w:r>
    </w:p>
    <w:p w14:paraId="622D40D0" w14:textId="081F8E42" w:rsid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fldChar w:fldCharType="begin" w:fldLock="1"/>
      </w:r>
      <w:r w:rsidRPr="003D1807">
        <w:rPr>
          <w:rFonts w:ascii="Times New Roman" w:hAnsi="Times New Roman" w:cs="Times New Roman"/>
          <w:noProof/>
          <w:sz w:val="24"/>
          <w:szCs w:val="24"/>
        </w:rPr>
        <w:instrText xml:space="preserve">ADDIN Mendeley Bibliography CSL_BIBLIOGRAPHY </w:instrText>
      </w:r>
      <w:r w:rsidRPr="003D1807">
        <w:rPr>
          <w:rFonts w:ascii="Times New Roman" w:hAnsi="Times New Roman" w:cs="Times New Roman"/>
          <w:noProof/>
          <w:sz w:val="24"/>
          <w:szCs w:val="24"/>
        </w:rPr>
        <w:fldChar w:fldCharType="separate"/>
      </w:r>
      <w:r w:rsidRPr="003D1807">
        <w:rPr>
          <w:rFonts w:ascii="Times New Roman" w:hAnsi="Times New Roman" w:cs="Times New Roman"/>
          <w:noProof/>
          <w:sz w:val="24"/>
          <w:szCs w:val="24"/>
        </w:rPr>
        <w:t>Agustino, L. 2012. Dasar – Dasar Kebijakan Publik. Bandung: Alfabeta.</w:t>
      </w:r>
    </w:p>
    <w:p w14:paraId="2C627333" w14:textId="77777777" w:rsidR="00B1229A" w:rsidRP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B1229A">
        <w:rPr>
          <w:rFonts w:ascii="Times New Roman" w:hAnsi="Times New Roman" w:cs="Times New Roman"/>
          <w:noProof/>
          <w:sz w:val="24"/>
          <w:szCs w:val="24"/>
          <w:lang w:val="en-ID"/>
        </w:rPr>
        <w:t xml:space="preserve">Badan Pusat Statistik Kabupaten Tapanuli Utara. (2015). </w:t>
      </w:r>
      <w:r w:rsidRPr="00B1229A">
        <w:rPr>
          <w:rFonts w:ascii="Times New Roman" w:hAnsi="Times New Roman" w:cs="Times New Roman"/>
          <w:i/>
          <w:iCs/>
          <w:noProof/>
          <w:sz w:val="24"/>
          <w:szCs w:val="24"/>
          <w:lang w:val="en-ID"/>
        </w:rPr>
        <w:t>jumlah sekolah</w:t>
      </w:r>
      <w:r w:rsidRPr="00B1229A">
        <w:rPr>
          <w:rFonts w:ascii="Times New Roman" w:hAnsi="Times New Roman" w:cs="Times New Roman"/>
          <w:noProof/>
          <w:sz w:val="24"/>
          <w:szCs w:val="24"/>
          <w:lang w:val="en-ID"/>
        </w:rPr>
        <w:t>. https://tapanuliutarakab.bps.go.id/subject/28/pendidikan.html#subjekViewTab3</w:t>
      </w:r>
    </w:p>
    <w:p w14:paraId="643C24FA" w14:textId="4E3AFDF0" w:rsidR="00B1229A" w:rsidRP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B1229A">
        <w:rPr>
          <w:rFonts w:ascii="Times New Roman" w:hAnsi="Times New Roman" w:cs="Times New Roman"/>
          <w:noProof/>
          <w:sz w:val="24"/>
          <w:szCs w:val="24"/>
          <w:lang w:val="en-ID"/>
        </w:rPr>
        <w:t>BPS Kabupaten Tapanuli Utara Dalam Angka 2020</w:t>
      </w:r>
    </w:p>
    <w:p w14:paraId="40D02FE4" w14:textId="3C3A5E2F"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Creswell, J. W. 2016. Research Design: Pendekatan Metode Kualitatif, Kuantitatif, dan Campuran Edisi Keempat. Yogyakarta: Pustaka Pelajar.</w:t>
      </w:r>
    </w:p>
    <w:p w14:paraId="1DEC41EF" w14:textId="263C096B" w:rsid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Harold Lasswell. 2018. The Structure and Function of Communication in Society dikutip oleh Sedarmayanti Komunikasi Pemerintahan, Bandung: PT. Refika Aditama</w:t>
      </w:r>
    </w:p>
    <w:p w14:paraId="7B5ACAF7" w14:textId="1C422B45" w:rsidR="001264EF" w:rsidRPr="001264EF" w:rsidRDefault="001264EF" w:rsidP="001264EF">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1264EF">
        <w:rPr>
          <w:rFonts w:ascii="Times New Roman" w:hAnsi="Times New Roman" w:cs="Times New Roman"/>
          <w:noProof/>
          <w:sz w:val="24"/>
          <w:szCs w:val="24"/>
          <w:lang w:val="en-ID"/>
        </w:rPr>
        <w:t xml:space="preserve">Iriany, I. S., Adnan, I. Z., &amp; Rachmawati, Y. 2019. PESERTA DIDIK BARU DI KABUPATEN GARUT Abstrak. </w:t>
      </w:r>
      <w:r w:rsidRPr="001264EF">
        <w:rPr>
          <w:rFonts w:ascii="Times New Roman" w:hAnsi="Times New Roman" w:cs="Times New Roman"/>
          <w:i/>
          <w:iCs/>
          <w:noProof/>
          <w:sz w:val="24"/>
          <w:szCs w:val="24"/>
          <w:lang w:val="en-ID"/>
        </w:rPr>
        <w:t>Pembangunan Dan Kebijakn Publik</w:t>
      </w:r>
      <w:r w:rsidRPr="001264EF">
        <w:rPr>
          <w:rFonts w:ascii="Times New Roman" w:hAnsi="Times New Roman" w:cs="Times New Roman"/>
          <w:noProof/>
          <w:sz w:val="24"/>
          <w:szCs w:val="24"/>
          <w:lang w:val="en-ID"/>
        </w:rPr>
        <w:t xml:space="preserve">, </w:t>
      </w:r>
      <w:r w:rsidRPr="001264EF">
        <w:rPr>
          <w:rFonts w:ascii="Times New Roman" w:hAnsi="Times New Roman" w:cs="Times New Roman"/>
          <w:i/>
          <w:iCs/>
          <w:noProof/>
          <w:sz w:val="24"/>
          <w:szCs w:val="24"/>
          <w:lang w:val="en-ID"/>
        </w:rPr>
        <w:t>11</w:t>
      </w:r>
      <w:r w:rsidRPr="001264EF">
        <w:rPr>
          <w:rFonts w:ascii="Times New Roman" w:hAnsi="Times New Roman" w:cs="Times New Roman"/>
          <w:noProof/>
          <w:sz w:val="24"/>
          <w:szCs w:val="24"/>
          <w:lang w:val="en-ID"/>
        </w:rPr>
        <w:t>.</w:t>
      </w:r>
    </w:p>
    <w:p w14:paraId="317E194D" w14:textId="68420744" w:rsid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Kadji, Y. 2015. Formulasi dan Implementasi Kebijakan Publik, Kepemimpinan dan Perilaku Birokrasi dalam Fakta Realitas. Gorontalo: UNG Press Gorontalo.</w:t>
      </w:r>
    </w:p>
    <w:p w14:paraId="013E16AA" w14:textId="0C46F3D0" w:rsidR="001264EF" w:rsidRPr="001264EF" w:rsidRDefault="001264EF" w:rsidP="001264EF">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1264EF">
        <w:rPr>
          <w:rFonts w:ascii="Times New Roman" w:hAnsi="Times New Roman" w:cs="Times New Roman"/>
          <w:noProof/>
          <w:sz w:val="24"/>
          <w:szCs w:val="24"/>
          <w:lang w:val="en-ID"/>
        </w:rPr>
        <w:t xml:space="preserve">Naibaho, A. R. 2018. </w:t>
      </w:r>
      <w:r w:rsidRPr="001264EF">
        <w:rPr>
          <w:rFonts w:ascii="Times New Roman" w:hAnsi="Times New Roman" w:cs="Times New Roman"/>
          <w:i/>
          <w:iCs/>
          <w:noProof/>
          <w:sz w:val="24"/>
          <w:szCs w:val="24"/>
          <w:lang w:val="en-ID"/>
        </w:rPr>
        <w:t>Implementasi Kebijakan Penerimaan Peserta Didik Baru (PPDB) Online Tingkat Sekolah Menengah Atas di Dinas Pendidikan Provinsi Sumatera Utara</w:t>
      </w:r>
      <w:r w:rsidRPr="001264EF">
        <w:rPr>
          <w:rFonts w:ascii="Times New Roman" w:hAnsi="Times New Roman" w:cs="Times New Roman"/>
          <w:noProof/>
          <w:sz w:val="24"/>
          <w:szCs w:val="24"/>
          <w:lang w:val="en-ID"/>
        </w:rPr>
        <w:t>. 1–70. repositori.usu.ac.id</w:t>
      </w:r>
    </w:p>
    <w:p w14:paraId="4D9D6674" w14:textId="77777777"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Nazir. 2011. Metode Penelitian. Bogor: Ghalia Indonesia.</w:t>
      </w:r>
    </w:p>
    <w:p w14:paraId="3276A0FA" w14:textId="481D9AC9"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Neuman, W. L. 2014. Sosial Research Methods: Qualitative and Quantitative Approaches (Seventh Edition). London: Pearson Education.</w:t>
      </w:r>
    </w:p>
    <w:p w14:paraId="0C0A55FD" w14:textId="77777777"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Nugroho, R. 2014. public policy. Jakarta: PT. Elex Media Komputindo.</w:t>
      </w:r>
    </w:p>
    <w:p w14:paraId="005F857E" w14:textId="32C7FE1E" w:rsid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PDSPK Kemendikbud. 2021. Profil Sistem Zonasi Penerimaan Peserta Didik Baru dan Zonasi Mutu Pendidikan. Kemendikbud RI, 24.</w:t>
      </w:r>
    </w:p>
    <w:p w14:paraId="256E32E2" w14:textId="77777777" w:rsidR="00B1229A" w:rsidRP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B1229A">
        <w:rPr>
          <w:rFonts w:ascii="Times New Roman" w:hAnsi="Times New Roman" w:cs="Times New Roman"/>
          <w:noProof/>
          <w:sz w:val="24"/>
          <w:szCs w:val="24"/>
          <w:lang w:val="en-ID"/>
        </w:rPr>
        <w:t xml:space="preserve">Profil Kabupaten Tapanuli Utara. (2022). </w:t>
      </w:r>
    </w:p>
    <w:p w14:paraId="64EE4F89" w14:textId="71FD032F" w:rsidR="00B1229A" w:rsidRP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B1229A">
        <w:rPr>
          <w:rFonts w:ascii="Times New Roman" w:hAnsi="Times New Roman" w:cs="Times New Roman"/>
          <w:noProof/>
          <w:sz w:val="24"/>
          <w:szCs w:val="24"/>
          <w:lang w:val="en-ID"/>
        </w:rPr>
        <w:t>https://www.taputkab.go.id/</w:t>
      </w:r>
    </w:p>
    <w:p w14:paraId="3222C850" w14:textId="3D6C8A5C" w:rsid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Santoso, H. 2020. Sistem Informasi Zonasi Sekolah Tingkat Pendidikan Dasar (SD dan SMP) Kota Medan [UIN SUMATERA UTARA MEDAN]. http://repository.uinsu.ac.id/id/eprint/9690</w:t>
      </w:r>
    </w:p>
    <w:p w14:paraId="5C518EDB" w14:textId="68E7B5B6" w:rsid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B1229A">
        <w:rPr>
          <w:rFonts w:ascii="Times New Roman" w:hAnsi="Times New Roman" w:cs="Times New Roman"/>
          <w:noProof/>
          <w:sz w:val="24"/>
          <w:szCs w:val="24"/>
          <w:lang w:val="en-ID"/>
        </w:rPr>
        <w:t xml:space="preserve">Simorangkir, P. (2020). </w:t>
      </w:r>
      <w:r w:rsidRPr="00B1229A">
        <w:rPr>
          <w:rFonts w:ascii="Times New Roman" w:hAnsi="Times New Roman" w:cs="Times New Roman"/>
          <w:i/>
          <w:iCs/>
          <w:noProof/>
          <w:sz w:val="24"/>
          <w:szCs w:val="24"/>
          <w:lang w:val="en-ID"/>
        </w:rPr>
        <w:t>Bupati Taput Nilai Sistem Zonasi Buka Peluang Anak Putus Sekolah</w:t>
      </w:r>
      <w:r w:rsidRPr="00B1229A">
        <w:rPr>
          <w:rFonts w:ascii="Times New Roman" w:hAnsi="Times New Roman" w:cs="Times New Roman"/>
          <w:noProof/>
          <w:sz w:val="24"/>
          <w:szCs w:val="24"/>
          <w:lang w:val="en-ID"/>
        </w:rPr>
        <w:t>. HarianSIB.Com Mencerahkan. https://www.hariansib.com/detail/Berita-Terkini/Bupati-Taput-Nilai-Sistem-Zonasi-Buka-Peluang-Anak-Putus-Sekolah</w:t>
      </w:r>
    </w:p>
    <w:p w14:paraId="70D1C721" w14:textId="061D0A09" w:rsidR="00B1229A" w:rsidRP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B1229A">
        <w:rPr>
          <w:rFonts w:ascii="Times New Roman" w:hAnsi="Times New Roman" w:cs="Times New Roman"/>
          <w:noProof/>
          <w:sz w:val="24"/>
          <w:szCs w:val="24"/>
          <w:lang w:val="en-ID"/>
        </w:rPr>
        <w:t>Renstra Dinas Pendidikan Tapanuli Utara 2020-2024. http://disdik.taputkab.go.id/page/v/renstra-dinas-pendidikan-2020-2024</w:t>
      </w:r>
    </w:p>
    <w:p w14:paraId="3658EEB1" w14:textId="0804AD83"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Subarsono, A. 2011. Analisis Kebijakan Publik (konsep.teori dan aplikasi). Yogyakarta: Pustaka Pelajar.</w:t>
      </w:r>
    </w:p>
    <w:p w14:paraId="374587F3" w14:textId="36813602"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Sugiyono. 2012. Metode Penelitian Kuantitatif Kualitatif dan R&amp;D. Bandung: Alfabeta.</w:t>
      </w:r>
    </w:p>
    <w:p w14:paraId="3B998E61" w14:textId="1601C624"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_______. 2013. Metode Penelitian Pendidikan Kuantitatif Kualitatif dan R&amp;D. Bandung: Alfabeta.</w:t>
      </w:r>
    </w:p>
    <w:p w14:paraId="1D7D8F89" w14:textId="5D1B1DA1"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_______. 2015. Metode Penelitian Pendidikan Kuantitatif Kualitatif dan R&amp;D. Bandung: Alfabeta.</w:t>
      </w:r>
    </w:p>
    <w:p w14:paraId="74B90304" w14:textId="744C9F6C"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Tachjan. 2006. Studi Implementasi Kebijakan. Bandung: AIPI Bandung</w:t>
      </w:r>
    </w:p>
    <w:p w14:paraId="6A7E0ED9" w14:textId="3A8CEEB1"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Tahir, A. 2015. Kebijakan Publik Dan Transparansi Penyelenggaraan Pemerintah Daerah. CV. Bandung: Alfabeta.</w:t>
      </w:r>
    </w:p>
    <w:p w14:paraId="5A90865B" w14:textId="4BADCAE6"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Weber, Max, 1947. The Theory of Social And Economic Organizatidion, ( The free Press: Massachusetts.</w:t>
      </w:r>
    </w:p>
    <w:p w14:paraId="757F366F" w14:textId="77777777" w:rsidR="003D1807" w:rsidRPr="003D1807" w:rsidRDefault="003D1807"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3D1807">
        <w:rPr>
          <w:rFonts w:ascii="Times New Roman" w:hAnsi="Times New Roman" w:cs="Times New Roman"/>
          <w:noProof/>
          <w:sz w:val="24"/>
          <w:szCs w:val="24"/>
        </w:rPr>
        <w:t>Winarno, B. 2012. Kebijakan Publik. Yogyakarta: CAPS.</w:t>
      </w:r>
    </w:p>
    <w:p w14:paraId="28F889DE" w14:textId="0F58FF05" w:rsidR="00B1229A" w:rsidRPr="00B1229A" w:rsidRDefault="003D1807"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r w:rsidRPr="003D1807">
        <w:rPr>
          <w:rFonts w:ascii="Times New Roman" w:hAnsi="Times New Roman" w:cs="Times New Roman"/>
          <w:noProof/>
          <w:sz w:val="24"/>
          <w:szCs w:val="24"/>
        </w:rPr>
        <w:fldChar w:fldCharType="end"/>
      </w:r>
    </w:p>
    <w:p w14:paraId="260A61FA" w14:textId="77777777" w:rsidR="00B1229A" w:rsidRPr="00B1229A" w:rsidRDefault="00B1229A" w:rsidP="00B1229A">
      <w:pPr>
        <w:widowControl w:val="0"/>
        <w:autoSpaceDE w:val="0"/>
        <w:autoSpaceDN w:val="0"/>
        <w:adjustRightInd w:val="0"/>
        <w:spacing w:after="0" w:line="240" w:lineRule="auto"/>
        <w:ind w:left="0" w:hanging="2"/>
        <w:rPr>
          <w:rFonts w:ascii="Times New Roman" w:hAnsi="Times New Roman" w:cs="Times New Roman"/>
          <w:noProof/>
          <w:sz w:val="24"/>
          <w:szCs w:val="24"/>
          <w:lang w:val="en-ID"/>
        </w:rPr>
      </w:pPr>
    </w:p>
    <w:p w14:paraId="597026F7" w14:textId="2C5842C7" w:rsidR="00DF7B8B" w:rsidRPr="003D1807" w:rsidRDefault="00DF7B8B" w:rsidP="003D1807">
      <w:pPr>
        <w:widowControl w:val="0"/>
        <w:autoSpaceDE w:val="0"/>
        <w:autoSpaceDN w:val="0"/>
        <w:adjustRightInd w:val="0"/>
        <w:spacing w:after="0" w:line="240" w:lineRule="auto"/>
        <w:ind w:left="0" w:hanging="2"/>
        <w:rPr>
          <w:rFonts w:ascii="Times New Roman" w:hAnsi="Times New Roman" w:cs="Times New Roman"/>
          <w:noProof/>
          <w:sz w:val="24"/>
          <w:szCs w:val="24"/>
        </w:rPr>
      </w:pPr>
    </w:p>
    <w:sectPr w:rsidR="00DF7B8B" w:rsidRPr="003D1807" w:rsidSect="00D111D9">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D44C1" w14:textId="77777777" w:rsidR="00F1251E" w:rsidRDefault="00F1251E">
      <w:pPr>
        <w:spacing w:after="0" w:line="240" w:lineRule="auto"/>
        <w:ind w:left="0" w:hanging="2"/>
      </w:pPr>
      <w:r>
        <w:separator/>
      </w:r>
    </w:p>
  </w:endnote>
  <w:endnote w:type="continuationSeparator" w:id="0">
    <w:p w14:paraId="511E7041" w14:textId="77777777" w:rsidR="00F1251E" w:rsidRDefault="00F1251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35B10" w14:textId="77777777"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261CE439" w14:textId="77777777" w:rsidR="00EE61C6" w:rsidRDefault="00EE61C6">
    <w:pPr>
      <w:ind w:left="0" w:hanging="2"/>
    </w:pPr>
  </w:p>
  <w:p w14:paraId="6CCAB586" w14:textId="77777777" w:rsidR="00EE61C6" w:rsidRDefault="00EE61C6">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1359" w14:textId="77777777"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33FBE">
      <w:rPr>
        <w:noProof/>
        <w:color w:val="000000"/>
      </w:rPr>
      <w:t>13</w:t>
    </w:r>
    <w:r>
      <w:rPr>
        <w:color w:val="000000"/>
      </w:rPr>
      <w:fldChar w:fldCharType="end"/>
    </w:r>
  </w:p>
  <w:p w14:paraId="64FB3A9C" w14:textId="77777777"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F6A1144" w14:textId="77777777" w:rsidR="00EE61C6" w:rsidRDefault="00EE61C6">
    <w:pPr>
      <w:ind w:left="0" w:hanging="2"/>
    </w:pPr>
  </w:p>
  <w:p w14:paraId="6F22B65C" w14:textId="77777777" w:rsidR="00EE61C6" w:rsidRDefault="00EE61C6">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DB27" w14:textId="77777777" w:rsidR="00EE61C6" w:rsidRDefault="00EE61C6">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22E68" w14:textId="77777777" w:rsidR="00F1251E" w:rsidRDefault="00F1251E">
      <w:pPr>
        <w:spacing w:after="0" w:line="240" w:lineRule="auto"/>
        <w:ind w:left="0" w:hanging="2"/>
      </w:pPr>
      <w:r>
        <w:separator/>
      </w:r>
    </w:p>
  </w:footnote>
  <w:footnote w:type="continuationSeparator" w:id="0">
    <w:p w14:paraId="5363DD6B" w14:textId="77777777" w:rsidR="00F1251E" w:rsidRDefault="00F1251E">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4EF3" w14:textId="1A752071"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Pr>
        <w:noProof/>
        <w:lang w:val="en-ID" w:eastAsia="en-ID"/>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E61C6" w:rsidRDefault="00EE61C6">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E61C6" w:rsidRDefault="00EE61C6">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E61C6" w:rsidRDefault="00EE61C6">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2BCE59F5" w14:textId="77777777" w:rsidR="00EE61C6" w:rsidRDefault="00EE61C6">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7A0B2F5D" w14:textId="77777777" w:rsidR="00EE61C6" w:rsidRDefault="00EE61C6">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7D10298" w14:textId="77777777" w:rsidR="00EE61C6" w:rsidRDefault="00EE61C6">
                          <w:pPr>
                            <w:spacing w:after="0" w:line="240" w:lineRule="auto"/>
                            <w:ind w:left="0" w:hanging="2"/>
                          </w:pPr>
                        </w:p>
                      </w:txbxContent>
                    </v:textbox>
                  </v:rect>
                </v:group>
              </v:group>
            </v:group>
          </w:pict>
        </mc:Fallback>
      </mc:AlternateContent>
    </w:r>
    <w:r>
      <w:rPr>
        <w:noProof/>
        <w:lang w:val="en-ID" w:eastAsia="en-ID"/>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99099CA" w14:textId="77777777" w:rsidR="00EE61C6" w:rsidRDefault="00EE61C6">
    <w:pPr>
      <w:ind w:left="0" w:hanging="2"/>
    </w:pPr>
  </w:p>
  <w:p w14:paraId="37F5E998" w14:textId="77777777" w:rsidR="00EE61C6" w:rsidRDefault="00EE61C6">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AF9F" w14:textId="7C21E8B5" w:rsidR="00EE61C6" w:rsidRDefault="00EE61C6"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E61C6" w:rsidRDefault="00EE61C6" w:rsidP="006D636C">
    <w:pPr>
      <w:pBdr>
        <w:top w:val="nil"/>
        <w:left w:val="nil"/>
        <w:bottom w:val="nil"/>
        <w:right w:val="nil"/>
        <w:between w:val="nil"/>
      </w:pBdr>
      <w:tabs>
        <w:tab w:val="center" w:pos="4513"/>
        <w:tab w:val="right" w:pos="9026"/>
        <w:tab w:val="center" w:pos="4680"/>
        <w:tab w:val="right" w:pos="9360"/>
      </w:tabs>
      <w:spacing w:after="0" w:line="240" w:lineRule="auto"/>
      <w:ind w:left="0" w:hanging="2"/>
      <w:jc w:val="center"/>
      <w:rPr>
        <w:rFonts w:ascii="Times New Roman" w:eastAsia="Times New Roman" w:hAnsi="Times New Roman" w:cs="Times New Roman"/>
        <w:color w:val="000000"/>
      </w:rPr>
    </w:pPr>
  </w:p>
  <w:p w14:paraId="5EAEFB18" w14:textId="77777777" w:rsidR="00EE61C6" w:rsidRDefault="00EE61C6">
    <w:pPr>
      <w:ind w:left="0" w:hanging="2"/>
    </w:pPr>
  </w:p>
  <w:p w14:paraId="1EDC0DA8" w14:textId="77777777" w:rsidR="00EE61C6" w:rsidRDefault="00EE61C6">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E0B4" w14:textId="430D58CD" w:rsidR="00EE61C6" w:rsidRDefault="00EE61C6">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 w15:restartNumberingAfterBreak="0">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3" w15:restartNumberingAfterBreak="0">
    <w:nsid w:val="42BC76B1"/>
    <w:multiLevelType w:val="hybridMultilevel"/>
    <w:tmpl w:val="61C2EAA4"/>
    <w:lvl w:ilvl="0" w:tplc="4DB6BF0A">
      <w:start w:val="1"/>
      <w:numFmt w:val="decimal"/>
      <w:lvlText w:val="%1."/>
      <w:lvlJc w:val="left"/>
      <w:pPr>
        <w:ind w:left="119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ACCAFAC">
      <w:start w:val="1"/>
      <w:numFmt w:val="lowerLetter"/>
      <w:lvlText w:val="%2"/>
      <w:lvlJc w:val="left"/>
      <w:pPr>
        <w:ind w:left="193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41AA32A">
      <w:start w:val="1"/>
      <w:numFmt w:val="lowerRoman"/>
      <w:lvlText w:val="%3"/>
      <w:lvlJc w:val="left"/>
      <w:pPr>
        <w:ind w:left="26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F72A822">
      <w:start w:val="1"/>
      <w:numFmt w:val="decimal"/>
      <w:lvlText w:val="%4"/>
      <w:lvlJc w:val="left"/>
      <w:pPr>
        <w:ind w:left="33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C189934">
      <w:start w:val="1"/>
      <w:numFmt w:val="lowerLetter"/>
      <w:lvlText w:val="%5"/>
      <w:lvlJc w:val="left"/>
      <w:pPr>
        <w:ind w:left="40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820BA08">
      <w:start w:val="1"/>
      <w:numFmt w:val="lowerRoman"/>
      <w:lvlText w:val="%6"/>
      <w:lvlJc w:val="left"/>
      <w:pPr>
        <w:ind w:left="48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3B60698">
      <w:start w:val="1"/>
      <w:numFmt w:val="decimal"/>
      <w:lvlText w:val="%7"/>
      <w:lvlJc w:val="left"/>
      <w:pPr>
        <w:ind w:left="553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5C4CC7C">
      <w:start w:val="1"/>
      <w:numFmt w:val="lowerLetter"/>
      <w:lvlText w:val="%8"/>
      <w:lvlJc w:val="left"/>
      <w:pPr>
        <w:ind w:left="62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49EE5DE">
      <w:start w:val="1"/>
      <w:numFmt w:val="lowerRoman"/>
      <w:lvlText w:val="%9"/>
      <w:lvlJc w:val="left"/>
      <w:pPr>
        <w:ind w:left="69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58E919E2"/>
    <w:multiLevelType w:val="multilevel"/>
    <w:tmpl w:val="571A0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6"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1"/>
  </w:num>
  <w:num w:numId="2">
    <w:abstractNumId w:val="6"/>
  </w:num>
  <w:num w:numId="3">
    <w:abstractNumId w:val="2"/>
  </w:num>
  <w:num w:numId="4">
    <w:abstractNumId w:val="0"/>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044AC"/>
    <w:rsid w:val="00033FBE"/>
    <w:rsid w:val="00047E9C"/>
    <w:rsid w:val="000810E8"/>
    <w:rsid w:val="00082D01"/>
    <w:rsid w:val="000D1FB9"/>
    <w:rsid w:val="000D6003"/>
    <w:rsid w:val="000F54D5"/>
    <w:rsid w:val="001264EF"/>
    <w:rsid w:val="00137752"/>
    <w:rsid w:val="00144F89"/>
    <w:rsid w:val="00191E38"/>
    <w:rsid w:val="0019744B"/>
    <w:rsid w:val="001A2419"/>
    <w:rsid w:val="001C45A3"/>
    <w:rsid w:val="001F633F"/>
    <w:rsid w:val="00241513"/>
    <w:rsid w:val="00252EEB"/>
    <w:rsid w:val="002744D8"/>
    <w:rsid w:val="002A3621"/>
    <w:rsid w:val="00300AD8"/>
    <w:rsid w:val="003130F4"/>
    <w:rsid w:val="003276DA"/>
    <w:rsid w:val="003279FD"/>
    <w:rsid w:val="003602C5"/>
    <w:rsid w:val="00370003"/>
    <w:rsid w:val="00380AE2"/>
    <w:rsid w:val="00392820"/>
    <w:rsid w:val="00393321"/>
    <w:rsid w:val="003D0096"/>
    <w:rsid w:val="003D112B"/>
    <w:rsid w:val="003D1807"/>
    <w:rsid w:val="003D2720"/>
    <w:rsid w:val="003D7766"/>
    <w:rsid w:val="00402202"/>
    <w:rsid w:val="00413CE2"/>
    <w:rsid w:val="00414775"/>
    <w:rsid w:val="00416045"/>
    <w:rsid w:val="00427CF2"/>
    <w:rsid w:val="004C578C"/>
    <w:rsid w:val="004E12C5"/>
    <w:rsid w:val="004E36E1"/>
    <w:rsid w:val="004E66B2"/>
    <w:rsid w:val="00532B97"/>
    <w:rsid w:val="00553E31"/>
    <w:rsid w:val="005C0A14"/>
    <w:rsid w:val="005D395F"/>
    <w:rsid w:val="006076D7"/>
    <w:rsid w:val="00632D81"/>
    <w:rsid w:val="00634ED2"/>
    <w:rsid w:val="0067473A"/>
    <w:rsid w:val="006931E2"/>
    <w:rsid w:val="006D636C"/>
    <w:rsid w:val="006E1B29"/>
    <w:rsid w:val="006E4F4B"/>
    <w:rsid w:val="00700B0A"/>
    <w:rsid w:val="007127B9"/>
    <w:rsid w:val="00760331"/>
    <w:rsid w:val="00767B2A"/>
    <w:rsid w:val="007A7A29"/>
    <w:rsid w:val="007E023C"/>
    <w:rsid w:val="00805CD3"/>
    <w:rsid w:val="00832AE6"/>
    <w:rsid w:val="0084132E"/>
    <w:rsid w:val="00841E19"/>
    <w:rsid w:val="00862DAC"/>
    <w:rsid w:val="00862FD2"/>
    <w:rsid w:val="00880F1B"/>
    <w:rsid w:val="008A0931"/>
    <w:rsid w:val="008B24DA"/>
    <w:rsid w:val="008C4E5B"/>
    <w:rsid w:val="008E51DD"/>
    <w:rsid w:val="008F644F"/>
    <w:rsid w:val="008F78B3"/>
    <w:rsid w:val="00991905"/>
    <w:rsid w:val="00993C81"/>
    <w:rsid w:val="009A2153"/>
    <w:rsid w:val="009A3E55"/>
    <w:rsid w:val="00A10C90"/>
    <w:rsid w:val="00A22BE9"/>
    <w:rsid w:val="00A824EF"/>
    <w:rsid w:val="00A87F36"/>
    <w:rsid w:val="00AE0052"/>
    <w:rsid w:val="00AF2AD3"/>
    <w:rsid w:val="00AF6701"/>
    <w:rsid w:val="00B01FCF"/>
    <w:rsid w:val="00B1229A"/>
    <w:rsid w:val="00B44591"/>
    <w:rsid w:val="00B46CC0"/>
    <w:rsid w:val="00B7498A"/>
    <w:rsid w:val="00BB0338"/>
    <w:rsid w:val="00BE5114"/>
    <w:rsid w:val="00C24FD9"/>
    <w:rsid w:val="00C415AE"/>
    <w:rsid w:val="00C426CA"/>
    <w:rsid w:val="00C71078"/>
    <w:rsid w:val="00C7248B"/>
    <w:rsid w:val="00C874B3"/>
    <w:rsid w:val="00C87918"/>
    <w:rsid w:val="00C9643B"/>
    <w:rsid w:val="00D111D9"/>
    <w:rsid w:val="00D171A2"/>
    <w:rsid w:val="00D46F33"/>
    <w:rsid w:val="00D613F8"/>
    <w:rsid w:val="00D67B20"/>
    <w:rsid w:val="00D82C62"/>
    <w:rsid w:val="00D96645"/>
    <w:rsid w:val="00DF4E9E"/>
    <w:rsid w:val="00DF7B8B"/>
    <w:rsid w:val="00E17D08"/>
    <w:rsid w:val="00E34EE6"/>
    <w:rsid w:val="00E732E3"/>
    <w:rsid w:val="00EE61C6"/>
    <w:rsid w:val="00F121B4"/>
    <w:rsid w:val="00F1251E"/>
    <w:rsid w:val="00F252E5"/>
    <w:rsid w:val="00F4375D"/>
    <w:rsid w:val="00F80643"/>
    <w:rsid w:val="00FB0516"/>
    <w:rsid w:val="00FB0704"/>
    <w:rsid w:val="00FD1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styleId="TableGrid">
    <w:name w:val="Table Grid"/>
    <w:basedOn w:val="TableNormal"/>
    <w:uiPriority w:val="39"/>
    <w:rsid w:val="0027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16313">
      <w:bodyDiv w:val="1"/>
      <w:marLeft w:val="0"/>
      <w:marRight w:val="0"/>
      <w:marTop w:val="0"/>
      <w:marBottom w:val="0"/>
      <w:divBdr>
        <w:top w:val="none" w:sz="0" w:space="0" w:color="auto"/>
        <w:left w:val="none" w:sz="0" w:space="0" w:color="auto"/>
        <w:bottom w:val="none" w:sz="0" w:space="0" w:color="auto"/>
        <w:right w:val="none" w:sz="0" w:space="0" w:color="auto"/>
      </w:divBdr>
    </w:div>
    <w:div w:id="228855519">
      <w:bodyDiv w:val="1"/>
      <w:marLeft w:val="0"/>
      <w:marRight w:val="0"/>
      <w:marTop w:val="0"/>
      <w:marBottom w:val="0"/>
      <w:divBdr>
        <w:top w:val="none" w:sz="0" w:space="0" w:color="auto"/>
        <w:left w:val="none" w:sz="0" w:space="0" w:color="auto"/>
        <w:bottom w:val="none" w:sz="0" w:space="0" w:color="auto"/>
        <w:right w:val="none" w:sz="0" w:space="0" w:color="auto"/>
      </w:divBdr>
    </w:div>
    <w:div w:id="319162861">
      <w:bodyDiv w:val="1"/>
      <w:marLeft w:val="0"/>
      <w:marRight w:val="0"/>
      <w:marTop w:val="0"/>
      <w:marBottom w:val="0"/>
      <w:divBdr>
        <w:top w:val="none" w:sz="0" w:space="0" w:color="auto"/>
        <w:left w:val="none" w:sz="0" w:space="0" w:color="auto"/>
        <w:bottom w:val="none" w:sz="0" w:space="0" w:color="auto"/>
        <w:right w:val="none" w:sz="0" w:space="0" w:color="auto"/>
      </w:divBdr>
    </w:div>
    <w:div w:id="396049966">
      <w:bodyDiv w:val="1"/>
      <w:marLeft w:val="0"/>
      <w:marRight w:val="0"/>
      <w:marTop w:val="0"/>
      <w:marBottom w:val="0"/>
      <w:divBdr>
        <w:top w:val="none" w:sz="0" w:space="0" w:color="auto"/>
        <w:left w:val="none" w:sz="0" w:space="0" w:color="auto"/>
        <w:bottom w:val="none" w:sz="0" w:space="0" w:color="auto"/>
        <w:right w:val="none" w:sz="0" w:space="0" w:color="auto"/>
      </w:divBdr>
    </w:div>
    <w:div w:id="513570893">
      <w:bodyDiv w:val="1"/>
      <w:marLeft w:val="0"/>
      <w:marRight w:val="0"/>
      <w:marTop w:val="0"/>
      <w:marBottom w:val="0"/>
      <w:divBdr>
        <w:top w:val="none" w:sz="0" w:space="0" w:color="auto"/>
        <w:left w:val="none" w:sz="0" w:space="0" w:color="auto"/>
        <w:bottom w:val="none" w:sz="0" w:space="0" w:color="auto"/>
        <w:right w:val="none" w:sz="0" w:space="0" w:color="auto"/>
      </w:divBdr>
    </w:div>
    <w:div w:id="676688574">
      <w:bodyDiv w:val="1"/>
      <w:marLeft w:val="0"/>
      <w:marRight w:val="0"/>
      <w:marTop w:val="0"/>
      <w:marBottom w:val="0"/>
      <w:divBdr>
        <w:top w:val="none" w:sz="0" w:space="0" w:color="auto"/>
        <w:left w:val="none" w:sz="0" w:space="0" w:color="auto"/>
        <w:bottom w:val="none" w:sz="0" w:space="0" w:color="auto"/>
        <w:right w:val="none" w:sz="0" w:space="0" w:color="auto"/>
      </w:divBdr>
    </w:div>
    <w:div w:id="740710421">
      <w:bodyDiv w:val="1"/>
      <w:marLeft w:val="0"/>
      <w:marRight w:val="0"/>
      <w:marTop w:val="0"/>
      <w:marBottom w:val="0"/>
      <w:divBdr>
        <w:top w:val="none" w:sz="0" w:space="0" w:color="auto"/>
        <w:left w:val="none" w:sz="0" w:space="0" w:color="auto"/>
        <w:bottom w:val="none" w:sz="0" w:space="0" w:color="auto"/>
        <w:right w:val="none" w:sz="0" w:space="0" w:color="auto"/>
      </w:divBdr>
    </w:div>
    <w:div w:id="815297871">
      <w:bodyDiv w:val="1"/>
      <w:marLeft w:val="0"/>
      <w:marRight w:val="0"/>
      <w:marTop w:val="0"/>
      <w:marBottom w:val="0"/>
      <w:divBdr>
        <w:top w:val="none" w:sz="0" w:space="0" w:color="auto"/>
        <w:left w:val="none" w:sz="0" w:space="0" w:color="auto"/>
        <w:bottom w:val="none" w:sz="0" w:space="0" w:color="auto"/>
        <w:right w:val="none" w:sz="0" w:space="0" w:color="auto"/>
      </w:divBdr>
    </w:div>
    <w:div w:id="860968444">
      <w:bodyDiv w:val="1"/>
      <w:marLeft w:val="0"/>
      <w:marRight w:val="0"/>
      <w:marTop w:val="0"/>
      <w:marBottom w:val="0"/>
      <w:divBdr>
        <w:top w:val="none" w:sz="0" w:space="0" w:color="auto"/>
        <w:left w:val="none" w:sz="0" w:space="0" w:color="auto"/>
        <w:bottom w:val="none" w:sz="0" w:space="0" w:color="auto"/>
        <w:right w:val="none" w:sz="0" w:space="0" w:color="auto"/>
      </w:divBdr>
    </w:div>
    <w:div w:id="898318899">
      <w:bodyDiv w:val="1"/>
      <w:marLeft w:val="0"/>
      <w:marRight w:val="0"/>
      <w:marTop w:val="0"/>
      <w:marBottom w:val="0"/>
      <w:divBdr>
        <w:top w:val="none" w:sz="0" w:space="0" w:color="auto"/>
        <w:left w:val="none" w:sz="0" w:space="0" w:color="auto"/>
        <w:bottom w:val="none" w:sz="0" w:space="0" w:color="auto"/>
        <w:right w:val="none" w:sz="0" w:space="0" w:color="auto"/>
      </w:divBdr>
    </w:div>
    <w:div w:id="953632040">
      <w:bodyDiv w:val="1"/>
      <w:marLeft w:val="0"/>
      <w:marRight w:val="0"/>
      <w:marTop w:val="0"/>
      <w:marBottom w:val="0"/>
      <w:divBdr>
        <w:top w:val="none" w:sz="0" w:space="0" w:color="auto"/>
        <w:left w:val="none" w:sz="0" w:space="0" w:color="auto"/>
        <w:bottom w:val="none" w:sz="0" w:space="0" w:color="auto"/>
        <w:right w:val="none" w:sz="0" w:space="0" w:color="auto"/>
      </w:divBdr>
    </w:div>
    <w:div w:id="966397962">
      <w:bodyDiv w:val="1"/>
      <w:marLeft w:val="0"/>
      <w:marRight w:val="0"/>
      <w:marTop w:val="0"/>
      <w:marBottom w:val="0"/>
      <w:divBdr>
        <w:top w:val="none" w:sz="0" w:space="0" w:color="auto"/>
        <w:left w:val="none" w:sz="0" w:space="0" w:color="auto"/>
        <w:bottom w:val="none" w:sz="0" w:space="0" w:color="auto"/>
        <w:right w:val="none" w:sz="0" w:space="0" w:color="auto"/>
      </w:divBdr>
    </w:div>
    <w:div w:id="1035808396">
      <w:bodyDiv w:val="1"/>
      <w:marLeft w:val="0"/>
      <w:marRight w:val="0"/>
      <w:marTop w:val="0"/>
      <w:marBottom w:val="0"/>
      <w:divBdr>
        <w:top w:val="none" w:sz="0" w:space="0" w:color="auto"/>
        <w:left w:val="none" w:sz="0" w:space="0" w:color="auto"/>
        <w:bottom w:val="none" w:sz="0" w:space="0" w:color="auto"/>
        <w:right w:val="none" w:sz="0" w:space="0" w:color="auto"/>
      </w:divBdr>
    </w:div>
    <w:div w:id="1118337550">
      <w:bodyDiv w:val="1"/>
      <w:marLeft w:val="0"/>
      <w:marRight w:val="0"/>
      <w:marTop w:val="0"/>
      <w:marBottom w:val="0"/>
      <w:divBdr>
        <w:top w:val="none" w:sz="0" w:space="0" w:color="auto"/>
        <w:left w:val="none" w:sz="0" w:space="0" w:color="auto"/>
        <w:bottom w:val="none" w:sz="0" w:space="0" w:color="auto"/>
        <w:right w:val="none" w:sz="0" w:space="0" w:color="auto"/>
      </w:divBdr>
    </w:div>
    <w:div w:id="1139999963">
      <w:bodyDiv w:val="1"/>
      <w:marLeft w:val="0"/>
      <w:marRight w:val="0"/>
      <w:marTop w:val="0"/>
      <w:marBottom w:val="0"/>
      <w:divBdr>
        <w:top w:val="none" w:sz="0" w:space="0" w:color="auto"/>
        <w:left w:val="none" w:sz="0" w:space="0" w:color="auto"/>
        <w:bottom w:val="none" w:sz="0" w:space="0" w:color="auto"/>
        <w:right w:val="none" w:sz="0" w:space="0" w:color="auto"/>
      </w:divBdr>
    </w:div>
    <w:div w:id="1175994059">
      <w:bodyDiv w:val="1"/>
      <w:marLeft w:val="0"/>
      <w:marRight w:val="0"/>
      <w:marTop w:val="0"/>
      <w:marBottom w:val="0"/>
      <w:divBdr>
        <w:top w:val="none" w:sz="0" w:space="0" w:color="auto"/>
        <w:left w:val="none" w:sz="0" w:space="0" w:color="auto"/>
        <w:bottom w:val="none" w:sz="0" w:space="0" w:color="auto"/>
        <w:right w:val="none" w:sz="0" w:space="0" w:color="auto"/>
      </w:divBdr>
    </w:div>
    <w:div w:id="1257716562">
      <w:bodyDiv w:val="1"/>
      <w:marLeft w:val="0"/>
      <w:marRight w:val="0"/>
      <w:marTop w:val="0"/>
      <w:marBottom w:val="0"/>
      <w:divBdr>
        <w:top w:val="none" w:sz="0" w:space="0" w:color="auto"/>
        <w:left w:val="none" w:sz="0" w:space="0" w:color="auto"/>
        <w:bottom w:val="none" w:sz="0" w:space="0" w:color="auto"/>
        <w:right w:val="none" w:sz="0" w:space="0" w:color="auto"/>
      </w:divBdr>
    </w:div>
    <w:div w:id="1272857553">
      <w:bodyDiv w:val="1"/>
      <w:marLeft w:val="0"/>
      <w:marRight w:val="0"/>
      <w:marTop w:val="0"/>
      <w:marBottom w:val="0"/>
      <w:divBdr>
        <w:top w:val="none" w:sz="0" w:space="0" w:color="auto"/>
        <w:left w:val="none" w:sz="0" w:space="0" w:color="auto"/>
        <w:bottom w:val="none" w:sz="0" w:space="0" w:color="auto"/>
        <w:right w:val="none" w:sz="0" w:space="0" w:color="auto"/>
      </w:divBdr>
    </w:div>
    <w:div w:id="1298415412">
      <w:bodyDiv w:val="1"/>
      <w:marLeft w:val="0"/>
      <w:marRight w:val="0"/>
      <w:marTop w:val="0"/>
      <w:marBottom w:val="0"/>
      <w:divBdr>
        <w:top w:val="none" w:sz="0" w:space="0" w:color="auto"/>
        <w:left w:val="none" w:sz="0" w:space="0" w:color="auto"/>
        <w:bottom w:val="none" w:sz="0" w:space="0" w:color="auto"/>
        <w:right w:val="none" w:sz="0" w:space="0" w:color="auto"/>
      </w:divBdr>
    </w:div>
    <w:div w:id="1298680578">
      <w:bodyDiv w:val="1"/>
      <w:marLeft w:val="0"/>
      <w:marRight w:val="0"/>
      <w:marTop w:val="0"/>
      <w:marBottom w:val="0"/>
      <w:divBdr>
        <w:top w:val="none" w:sz="0" w:space="0" w:color="auto"/>
        <w:left w:val="none" w:sz="0" w:space="0" w:color="auto"/>
        <w:bottom w:val="none" w:sz="0" w:space="0" w:color="auto"/>
        <w:right w:val="none" w:sz="0" w:space="0" w:color="auto"/>
      </w:divBdr>
    </w:div>
    <w:div w:id="1530990611">
      <w:bodyDiv w:val="1"/>
      <w:marLeft w:val="0"/>
      <w:marRight w:val="0"/>
      <w:marTop w:val="0"/>
      <w:marBottom w:val="0"/>
      <w:divBdr>
        <w:top w:val="none" w:sz="0" w:space="0" w:color="auto"/>
        <w:left w:val="none" w:sz="0" w:space="0" w:color="auto"/>
        <w:bottom w:val="none" w:sz="0" w:space="0" w:color="auto"/>
        <w:right w:val="none" w:sz="0" w:space="0" w:color="auto"/>
      </w:divBdr>
    </w:div>
    <w:div w:id="1615868053">
      <w:bodyDiv w:val="1"/>
      <w:marLeft w:val="0"/>
      <w:marRight w:val="0"/>
      <w:marTop w:val="0"/>
      <w:marBottom w:val="0"/>
      <w:divBdr>
        <w:top w:val="none" w:sz="0" w:space="0" w:color="auto"/>
        <w:left w:val="none" w:sz="0" w:space="0" w:color="auto"/>
        <w:bottom w:val="none" w:sz="0" w:space="0" w:color="auto"/>
        <w:right w:val="none" w:sz="0" w:space="0" w:color="auto"/>
      </w:divBdr>
    </w:div>
    <w:div w:id="1682662111">
      <w:bodyDiv w:val="1"/>
      <w:marLeft w:val="0"/>
      <w:marRight w:val="0"/>
      <w:marTop w:val="0"/>
      <w:marBottom w:val="0"/>
      <w:divBdr>
        <w:top w:val="none" w:sz="0" w:space="0" w:color="auto"/>
        <w:left w:val="none" w:sz="0" w:space="0" w:color="auto"/>
        <w:bottom w:val="none" w:sz="0" w:space="0" w:color="auto"/>
        <w:right w:val="none" w:sz="0" w:space="0" w:color="auto"/>
      </w:divBdr>
    </w:div>
    <w:div w:id="1900433058">
      <w:bodyDiv w:val="1"/>
      <w:marLeft w:val="0"/>
      <w:marRight w:val="0"/>
      <w:marTop w:val="0"/>
      <w:marBottom w:val="0"/>
      <w:divBdr>
        <w:top w:val="none" w:sz="0" w:space="0" w:color="auto"/>
        <w:left w:val="none" w:sz="0" w:space="0" w:color="auto"/>
        <w:bottom w:val="none" w:sz="0" w:space="0" w:color="auto"/>
        <w:right w:val="none" w:sz="0" w:space="0" w:color="auto"/>
      </w:divBdr>
    </w:div>
    <w:div w:id="1976836350">
      <w:bodyDiv w:val="1"/>
      <w:marLeft w:val="0"/>
      <w:marRight w:val="0"/>
      <w:marTop w:val="0"/>
      <w:marBottom w:val="0"/>
      <w:divBdr>
        <w:top w:val="none" w:sz="0" w:space="0" w:color="auto"/>
        <w:left w:val="none" w:sz="0" w:space="0" w:color="auto"/>
        <w:bottom w:val="none" w:sz="0" w:space="0" w:color="auto"/>
        <w:right w:val="none" w:sz="0" w:space="0" w:color="auto"/>
      </w:divBdr>
    </w:div>
    <w:div w:id="1983650578">
      <w:bodyDiv w:val="1"/>
      <w:marLeft w:val="0"/>
      <w:marRight w:val="0"/>
      <w:marTop w:val="0"/>
      <w:marBottom w:val="0"/>
      <w:divBdr>
        <w:top w:val="none" w:sz="0" w:space="0" w:color="auto"/>
        <w:left w:val="none" w:sz="0" w:space="0" w:color="auto"/>
        <w:bottom w:val="none" w:sz="0" w:space="0" w:color="auto"/>
        <w:right w:val="none" w:sz="0" w:space="0" w:color="auto"/>
      </w:divBdr>
    </w:div>
    <w:div w:id="1992440661">
      <w:bodyDiv w:val="1"/>
      <w:marLeft w:val="0"/>
      <w:marRight w:val="0"/>
      <w:marTop w:val="0"/>
      <w:marBottom w:val="0"/>
      <w:divBdr>
        <w:top w:val="none" w:sz="0" w:space="0" w:color="auto"/>
        <w:left w:val="none" w:sz="0" w:space="0" w:color="auto"/>
        <w:bottom w:val="none" w:sz="0" w:space="0" w:color="auto"/>
        <w:right w:val="none" w:sz="0" w:space="0" w:color="auto"/>
      </w:divBdr>
    </w:div>
    <w:div w:id="2045786009">
      <w:bodyDiv w:val="1"/>
      <w:marLeft w:val="0"/>
      <w:marRight w:val="0"/>
      <w:marTop w:val="0"/>
      <w:marBottom w:val="0"/>
      <w:divBdr>
        <w:top w:val="none" w:sz="0" w:space="0" w:color="auto"/>
        <w:left w:val="none" w:sz="0" w:space="0" w:color="auto"/>
        <w:bottom w:val="none" w:sz="0" w:space="0" w:color="auto"/>
        <w:right w:val="none" w:sz="0" w:space="0" w:color="auto"/>
      </w:divBdr>
    </w:div>
    <w:div w:id="2110542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D58008-A839-434A-A206-46D5349E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5266</TotalTime>
  <Pages>14</Pages>
  <Words>9009</Words>
  <Characters>51356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Microsoft account</cp:lastModifiedBy>
  <cp:revision>49</cp:revision>
  <dcterms:created xsi:type="dcterms:W3CDTF">2022-05-27T13:12:00Z</dcterms:created>
  <dcterms:modified xsi:type="dcterms:W3CDTF">2022-06-01T16:25:00Z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