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83" w:rsidRPr="00FA2DEA" w:rsidRDefault="00FA2DEA" w:rsidP="004B1CC0">
      <w:pPr>
        <w:spacing w:after="0"/>
        <w:jc w:val="center"/>
        <w:rPr>
          <w:rFonts w:ascii="Times New Roman" w:hAnsi="Times New Roman" w:cs="Times New Roman"/>
          <w:b/>
          <w:sz w:val="24"/>
          <w:szCs w:val="24"/>
        </w:rPr>
      </w:pPr>
      <w:r w:rsidRPr="00FA2DEA">
        <w:rPr>
          <w:rFonts w:ascii="Times New Roman" w:hAnsi="Times New Roman" w:cs="Times New Roman"/>
          <w:b/>
          <w:sz w:val="24"/>
          <w:szCs w:val="24"/>
        </w:rPr>
        <w:t>BAB III</w:t>
      </w:r>
    </w:p>
    <w:p w:rsidR="00FA2DEA" w:rsidRDefault="00FA2DEA" w:rsidP="00FA2DEA">
      <w:pPr>
        <w:jc w:val="center"/>
        <w:rPr>
          <w:rFonts w:ascii="Times New Roman" w:hAnsi="Times New Roman" w:cs="Times New Roman"/>
          <w:b/>
          <w:sz w:val="24"/>
          <w:szCs w:val="24"/>
          <w:lang w:val="id-ID"/>
        </w:rPr>
      </w:pPr>
      <w:r w:rsidRPr="00FA2DEA">
        <w:rPr>
          <w:rFonts w:ascii="Times New Roman" w:hAnsi="Times New Roman" w:cs="Times New Roman"/>
          <w:b/>
          <w:sz w:val="24"/>
          <w:szCs w:val="24"/>
        </w:rPr>
        <w:t>METODOLOGI PENELITIAN</w:t>
      </w:r>
    </w:p>
    <w:p w:rsidR="00EC30F4" w:rsidRPr="00EC30F4" w:rsidRDefault="00EC30F4" w:rsidP="00FA2DEA">
      <w:pPr>
        <w:jc w:val="center"/>
        <w:rPr>
          <w:rFonts w:ascii="Times New Roman" w:hAnsi="Times New Roman" w:cs="Times New Roman"/>
          <w:b/>
          <w:sz w:val="24"/>
          <w:szCs w:val="24"/>
          <w:lang w:val="id-ID"/>
        </w:rPr>
      </w:pPr>
    </w:p>
    <w:p w:rsidR="00FA2DEA" w:rsidRDefault="000D3AA3" w:rsidP="00FA2DEA">
      <w:pPr>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lang w:val="id-ID"/>
        </w:rPr>
        <w:tab/>
      </w:r>
      <w:r w:rsidR="00FA2DEA" w:rsidRPr="00FA2DEA">
        <w:rPr>
          <w:rFonts w:ascii="Times New Roman" w:hAnsi="Times New Roman" w:cs="Times New Roman"/>
          <w:b/>
          <w:sz w:val="24"/>
          <w:szCs w:val="24"/>
        </w:rPr>
        <w:t xml:space="preserve"> </w:t>
      </w:r>
      <w:proofErr w:type="spellStart"/>
      <w:r w:rsidR="00FA2DEA" w:rsidRPr="00FA2DEA">
        <w:rPr>
          <w:rFonts w:ascii="Times New Roman" w:hAnsi="Times New Roman" w:cs="Times New Roman"/>
          <w:b/>
          <w:sz w:val="24"/>
          <w:szCs w:val="24"/>
        </w:rPr>
        <w:t>Desain</w:t>
      </w:r>
      <w:proofErr w:type="spellEnd"/>
      <w:r w:rsidR="00FA2DEA" w:rsidRPr="00FA2DEA">
        <w:rPr>
          <w:rFonts w:ascii="Times New Roman" w:hAnsi="Times New Roman" w:cs="Times New Roman"/>
          <w:b/>
          <w:sz w:val="24"/>
          <w:szCs w:val="24"/>
        </w:rPr>
        <w:t xml:space="preserve"> </w:t>
      </w:r>
      <w:proofErr w:type="spellStart"/>
      <w:r w:rsidR="00FA2DEA" w:rsidRPr="00FA2DEA">
        <w:rPr>
          <w:rFonts w:ascii="Times New Roman" w:hAnsi="Times New Roman" w:cs="Times New Roman"/>
          <w:b/>
          <w:sz w:val="24"/>
          <w:szCs w:val="24"/>
        </w:rPr>
        <w:t>Penelitian</w:t>
      </w:r>
      <w:proofErr w:type="spellEnd"/>
    </w:p>
    <w:p w:rsidR="000D3AA3" w:rsidRDefault="00F10CC5" w:rsidP="00957F5D">
      <w:pPr>
        <w:shd w:val="clear" w:color="auto" w:fill="FFFFFF"/>
        <w:autoSpaceDE w:val="0"/>
        <w:autoSpaceDN w:val="0"/>
        <w:adjustRightInd w:val="0"/>
        <w:spacing w:after="0" w:line="480" w:lineRule="auto"/>
        <w:jc w:val="both"/>
        <w:rPr>
          <w:rFonts w:ascii="Times New Roman" w:hAnsi="Times New Roman" w:cs="Times New Roman"/>
          <w:bCs/>
          <w:color w:val="000000"/>
          <w:sz w:val="24"/>
          <w:szCs w:val="24"/>
          <w:lang w:val="id-ID"/>
        </w:rPr>
      </w:pPr>
      <w:r w:rsidRPr="00C55E44">
        <w:rPr>
          <w:rFonts w:ascii="Times New Roman" w:hAnsi="Times New Roman" w:cs="Times New Roman"/>
          <w:bCs/>
          <w:color w:val="000000"/>
          <w:sz w:val="24"/>
          <w:szCs w:val="24"/>
        </w:rPr>
        <w:t xml:space="preserve">        </w:t>
      </w:r>
      <w:r w:rsidR="00C55E44">
        <w:rPr>
          <w:rFonts w:ascii="Times New Roman" w:hAnsi="Times New Roman" w:cs="Times New Roman"/>
          <w:bCs/>
          <w:color w:val="000000"/>
          <w:sz w:val="24"/>
          <w:szCs w:val="24"/>
        </w:rPr>
        <w:tab/>
      </w:r>
      <w:r w:rsidR="000D3AA3">
        <w:rPr>
          <w:rFonts w:ascii="Times New Roman" w:hAnsi="Times New Roman" w:cs="Times New Roman"/>
          <w:bCs/>
          <w:color w:val="000000"/>
          <w:sz w:val="24"/>
          <w:szCs w:val="24"/>
          <w:lang w:val="id-ID"/>
        </w:rPr>
        <w:t>Diterbitkannya Peraturan Daerah Provinsi Bali Nom</w:t>
      </w:r>
      <w:bookmarkStart w:id="0" w:name="_GoBack"/>
      <w:bookmarkEnd w:id="0"/>
      <w:r w:rsidR="000D3AA3">
        <w:rPr>
          <w:rFonts w:ascii="Times New Roman" w:hAnsi="Times New Roman" w:cs="Times New Roman"/>
          <w:bCs/>
          <w:color w:val="000000"/>
          <w:sz w:val="24"/>
          <w:szCs w:val="24"/>
          <w:lang w:val="id-ID"/>
        </w:rPr>
        <w:t>or 3 Tahun 2003 tentang Perubahan Perda Provinsi Bali Nomor 3 Tahun 2001 tentang Desa Pekraman yaitu Desa Adat yang memegang peranan penting dalam memelihara kehidupan bermasyarakat dengan bersandar pada Tri Hita Karana yang meliputi tiga aspek adat, budaya dan agama. Keberadaan desa pekraman di Provinsi Bali sebagai desa adat membutuhkan sinegitas dengan dinas desa agar tidak terjadi dualisme kekuasaan dalam Penyelenggaraan Pemerintahan Desa.</w:t>
      </w:r>
    </w:p>
    <w:p w:rsidR="000D3AA3" w:rsidRDefault="000D3AA3" w:rsidP="00957F5D">
      <w:pPr>
        <w:shd w:val="clear" w:color="auto" w:fill="FFFFFF"/>
        <w:autoSpaceDE w:val="0"/>
        <w:autoSpaceDN w:val="0"/>
        <w:adjustRightInd w:val="0"/>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t>Berdasarkan penjelasan tersebut maka digunakan pendekatan kualitatif dengan metode analisis deskriptif untuk mendapatkan gambaran yang lengkap sinergitas kekuasaan desa adat dan desa dinas dalam meningkatkan partisipasi masyarakat</w:t>
      </w:r>
      <w:r w:rsidR="00957F5D">
        <w:rPr>
          <w:rFonts w:ascii="Times New Roman" w:hAnsi="Times New Roman" w:cs="Times New Roman"/>
          <w:bCs/>
          <w:color w:val="000000"/>
          <w:sz w:val="24"/>
          <w:szCs w:val="24"/>
          <w:lang w:val="id-ID"/>
        </w:rPr>
        <w:t xml:space="preserve"> pada pembangunan desa di Provinsi Bali.</w:t>
      </w:r>
    </w:p>
    <w:p w:rsidR="00957F5D" w:rsidRPr="00957F5D" w:rsidRDefault="00957F5D" w:rsidP="00957F5D">
      <w:pPr>
        <w:autoSpaceDE w:val="0"/>
        <w:autoSpaceDN w:val="0"/>
        <w:adjustRightInd w:val="0"/>
        <w:spacing w:after="0" w:line="480" w:lineRule="auto"/>
        <w:ind w:firstLine="851"/>
        <w:jc w:val="both"/>
        <w:rPr>
          <w:rFonts w:ascii="Times New Roman" w:eastAsia="Times New Roman" w:hAnsi="Times New Roman" w:cs="Times New Roman"/>
          <w:sz w:val="24"/>
          <w:szCs w:val="24"/>
        </w:rPr>
      </w:pPr>
      <w:proofErr w:type="spellStart"/>
      <w:r w:rsidRPr="00957F5D">
        <w:rPr>
          <w:rFonts w:ascii="Times New Roman" w:eastAsia="Times New Roman" w:hAnsi="Times New Roman" w:cs="Times New Roman"/>
          <w:sz w:val="24"/>
          <w:szCs w:val="24"/>
        </w:rPr>
        <w:t>Menurut</w:t>
      </w:r>
      <w:proofErr w:type="spellEnd"/>
      <w:r w:rsidRPr="00957F5D">
        <w:rPr>
          <w:rFonts w:ascii="Times New Roman" w:eastAsia="Times New Roman" w:hAnsi="Times New Roman" w:cs="Times New Roman"/>
          <w:sz w:val="24"/>
          <w:szCs w:val="24"/>
        </w:rPr>
        <w:t xml:space="preserve"> Miles </w:t>
      </w:r>
      <w:proofErr w:type="spellStart"/>
      <w:r w:rsidRPr="00957F5D">
        <w:rPr>
          <w:rFonts w:ascii="Times New Roman" w:eastAsia="Times New Roman" w:hAnsi="Times New Roman" w:cs="Times New Roman"/>
          <w:sz w:val="24"/>
          <w:szCs w:val="24"/>
        </w:rPr>
        <w:t>dan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Hubberman</w:t>
      </w:r>
      <w:proofErr w:type="spellEnd"/>
      <w:r w:rsidRPr="00957F5D">
        <w:rPr>
          <w:rFonts w:ascii="Times New Roman" w:eastAsia="Times New Roman" w:hAnsi="Times New Roman" w:cs="Times New Roman"/>
          <w:sz w:val="24"/>
          <w:szCs w:val="24"/>
        </w:rPr>
        <w:t xml:space="preserve"> (1994:6), “</w:t>
      </w:r>
      <w:r w:rsidRPr="00957F5D">
        <w:rPr>
          <w:rFonts w:ascii="Times New Roman" w:eastAsia="Times New Roman" w:hAnsi="Times New Roman" w:cs="Times New Roman"/>
          <w:i/>
          <w:sz w:val="24"/>
          <w:szCs w:val="24"/>
        </w:rPr>
        <w:t xml:space="preserve">qualitative research is conducted through an intense and/or prolonged contact with a "field" or life situation. </w:t>
      </w:r>
      <w:proofErr w:type="gramStart"/>
      <w:r w:rsidRPr="00957F5D">
        <w:rPr>
          <w:rFonts w:ascii="Times New Roman" w:eastAsia="Times New Roman" w:hAnsi="Times New Roman" w:cs="Times New Roman"/>
          <w:i/>
          <w:sz w:val="24"/>
          <w:szCs w:val="24"/>
        </w:rPr>
        <w:t>these</w:t>
      </w:r>
      <w:proofErr w:type="gramEnd"/>
      <w:r w:rsidRPr="00957F5D">
        <w:rPr>
          <w:rFonts w:ascii="Times New Roman" w:eastAsia="Times New Roman" w:hAnsi="Times New Roman" w:cs="Times New Roman"/>
          <w:i/>
          <w:sz w:val="24"/>
          <w:szCs w:val="24"/>
        </w:rPr>
        <w:t xml:space="preserve"> situations are typically "banal" or normal ones, reflective of the everyday life of individuals, groups, societies and organization”.</w:t>
      </w:r>
      <w:r w:rsidRPr="00957F5D">
        <w:rPr>
          <w:rFonts w:ascii="Times New Roman" w:eastAsia="Times New Roman" w:hAnsi="Times New Roman" w:cs="Times New Roman"/>
          <w:sz w:val="24"/>
          <w:szCs w:val="24"/>
        </w:rPr>
        <w:t xml:space="preserve"> </w:t>
      </w:r>
    </w:p>
    <w:p w:rsidR="00957F5D" w:rsidRPr="00957F5D" w:rsidRDefault="00957F5D" w:rsidP="00957F5D">
      <w:pPr>
        <w:autoSpaceDE w:val="0"/>
        <w:autoSpaceDN w:val="0"/>
        <w:adjustRightInd w:val="0"/>
        <w:spacing w:after="0" w:line="480" w:lineRule="auto"/>
        <w:ind w:firstLine="851"/>
        <w:jc w:val="both"/>
        <w:rPr>
          <w:rFonts w:ascii="Times New Roman" w:eastAsia="Times New Roman" w:hAnsi="Times New Roman" w:cs="Times New Roman"/>
          <w:sz w:val="24"/>
          <w:szCs w:val="24"/>
        </w:rPr>
      </w:pPr>
      <w:proofErr w:type="spellStart"/>
      <w:r w:rsidRPr="00957F5D">
        <w:rPr>
          <w:rFonts w:ascii="Times New Roman" w:eastAsia="Times New Roman" w:hAnsi="Times New Roman" w:cs="Times New Roman"/>
          <w:sz w:val="24"/>
          <w:szCs w:val="24"/>
        </w:rPr>
        <w:t>Dalam</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penelitian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ini</w:t>
      </w:r>
      <w:proofErr w:type="spellEnd"/>
      <w:r w:rsidRPr="00957F5D">
        <w:rPr>
          <w:rFonts w:ascii="Times New Roman" w:eastAsia="Times New Roman" w:hAnsi="Times New Roman" w:cs="Times New Roman"/>
          <w:sz w:val="24"/>
          <w:szCs w:val="24"/>
        </w:rPr>
        <w:t xml:space="preserve"> </w:t>
      </w:r>
      <w:r w:rsidRPr="00957F5D">
        <w:rPr>
          <w:rFonts w:ascii="Times New Roman" w:eastAsia="Times New Roman" w:hAnsi="Times New Roman" w:cs="Times New Roman"/>
          <w:sz w:val="24"/>
          <w:szCs w:val="24"/>
          <w:lang w:val="id-ID"/>
        </w:rPr>
        <w:t>peneliti</w:t>
      </w:r>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menggunakan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metode</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deskriptif</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analisis</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dengan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pendekatan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kualitatif</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yaitu</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hAnsi="Times New Roman" w:cs="Times New Roman"/>
          <w:sz w:val="24"/>
          <w:szCs w:val="24"/>
        </w:rPr>
        <w:t>suatu</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metode</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dengan</w:t>
      </w:r>
      <w:proofErr w:type="spellEnd"/>
      <w:r w:rsidRPr="00957F5D">
        <w:rPr>
          <w:rFonts w:ascii="Times New Roman" w:hAnsi="Times New Roman" w:cs="Times New Roman"/>
          <w:sz w:val="24"/>
          <w:szCs w:val="24"/>
        </w:rPr>
        <w:t xml:space="preserve"> </w:t>
      </w:r>
      <w:proofErr w:type="spellStart"/>
      <w:proofErr w:type="gramStart"/>
      <w:r w:rsidRPr="00957F5D">
        <w:rPr>
          <w:rFonts w:ascii="Times New Roman" w:hAnsi="Times New Roman" w:cs="Times New Roman"/>
          <w:sz w:val="24"/>
          <w:szCs w:val="24"/>
        </w:rPr>
        <w:t>cara</w:t>
      </w:r>
      <w:proofErr w:type="spellEnd"/>
      <w:proofErr w:type="gram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mencari</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mengumpulkan</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dan</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menganalisis</w:t>
      </w:r>
      <w:proofErr w:type="spellEnd"/>
      <w:r w:rsidRPr="00957F5D">
        <w:rPr>
          <w:rFonts w:ascii="Times New Roman" w:hAnsi="Times New Roman" w:cs="Times New Roman"/>
          <w:sz w:val="24"/>
          <w:szCs w:val="24"/>
        </w:rPr>
        <w:t xml:space="preserve"> data </w:t>
      </w:r>
      <w:proofErr w:type="spellStart"/>
      <w:r w:rsidRPr="00957F5D">
        <w:rPr>
          <w:rFonts w:ascii="Times New Roman" w:hAnsi="Times New Roman" w:cs="Times New Roman"/>
          <w:sz w:val="24"/>
          <w:szCs w:val="24"/>
        </w:rPr>
        <w:t>secara</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sistematis</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untuk</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memperoleh</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gambaran</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masalah</w:t>
      </w:r>
      <w:proofErr w:type="spellEnd"/>
      <w:r w:rsidRPr="00957F5D">
        <w:rPr>
          <w:rFonts w:ascii="Times New Roman" w:hAnsi="Times New Roman" w:cs="Times New Roman"/>
          <w:sz w:val="24"/>
          <w:szCs w:val="24"/>
        </w:rPr>
        <w:t xml:space="preserve"> yang </w:t>
      </w:r>
      <w:proofErr w:type="spellStart"/>
      <w:r w:rsidRPr="00957F5D">
        <w:rPr>
          <w:rFonts w:ascii="Times New Roman" w:hAnsi="Times New Roman" w:cs="Times New Roman"/>
          <w:sz w:val="24"/>
          <w:szCs w:val="24"/>
        </w:rPr>
        <w:t>dihadapi</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dan</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dianalisis</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dalam</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rangka</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pemecahan</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masalah</w:t>
      </w:r>
      <w:proofErr w:type="spellEnd"/>
      <w:r w:rsidRPr="00957F5D">
        <w:rPr>
          <w:rFonts w:ascii="Times New Roman" w:hAnsi="Times New Roman" w:cs="Times New Roman"/>
          <w:sz w:val="24"/>
          <w:szCs w:val="24"/>
        </w:rPr>
        <w:t xml:space="preserve"> </w:t>
      </w:r>
      <w:proofErr w:type="spellStart"/>
      <w:r w:rsidRPr="00957F5D">
        <w:rPr>
          <w:rFonts w:ascii="Times New Roman" w:hAnsi="Times New Roman" w:cs="Times New Roman"/>
          <w:sz w:val="24"/>
          <w:szCs w:val="24"/>
        </w:rPr>
        <w:t>tersebut</w:t>
      </w:r>
      <w:proofErr w:type="spellEnd"/>
      <w:r w:rsidRPr="00957F5D">
        <w:rPr>
          <w:rFonts w:ascii="Times New Roman" w:hAnsi="Times New Roman" w:cs="Times New Roman"/>
          <w:sz w:val="24"/>
          <w:szCs w:val="24"/>
        </w:rPr>
        <w:t>.</w:t>
      </w:r>
      <w:r w:rsidRPr="00957F5D">
        <w:rPr>
          <w:rFonts w:ascii="Times New Roman" w:eastAsia="Times New Roman" w:hAnsi="Times New Roman" w:cs="Times New Roman"/>
          <w:sz w:val="24"/>
          <w:szCs w:val="24"/>
        </w:rPr>
        <w:t xml:space="preserve"> </w:t>
      </w:r>
    </w:p>
    <w:p w:rsidR="00957F5D" w:rsidRPr="00957F5D" w:rsidRDefault="00957F5D" w:rsidP="00957F5D">
      <w:pPr>
        <w:pStyle w:val="NoSpacing"/>
        <w:spacing w:line="480" w:lineRule="auto"/>
        <w:ind w:firstLine="851"/>
        <w:rPr>
          <w:rFonts w:eastAsia="Times New Roman" w:cs="Times New Roman"/>
          <w:szCs w:val="24"/>
          <w:lang w:val="id-ID"/>
        </w:rPr>
      </w:pPr>
      <w:r w:rsidRPr="00957F5D">
        <w:rPr>
          <w:rFonts w:eastAsia="Times New Roman" w:cs="Times New Roman"/>
          <w:szCs w:val="24"/>
          <w:lang w:val="id-ID"/>
        </w:rPr>
        <w:lastRenderedPageBreak/>
        <w:t>M</w:t>
      </w:r>
      <w:proofErr w:type="spellStart"/>
      <w:r w:rsidRPr="00957F5D">
        <w:rPr>
          <w:rFonts w:eastAsia="Times New Roman" w:cs="Times New Roman"/>
          <w:szCs w:val="24"/>
        </w:rPr>
        <w:t>enurut</w:t>
      </w:r>
      <w:proofErr w:type="spellEnd"/>
      <w:r w:rsidRPr="00957F5D">
        <w:rPr>
          <w:rFonts w:eastAsia="Times New Roman" w:cs="Times New Roman"/>
          <w:szCs w:val="24"/>
        </w:rPr>
        <w:t xml:space="preserve"> Whitney (</w:t>
      </w:r>
      <w:proofErr w:type="spellStart"/>
      <w:r w:rsidRPr="00957F5D">
        <w:rPr>
          <w:rFonts w:eastAsia="Times New Roman" w:cs="Times New Roman"/>
          <w:szCs w:val="24"/>
        </w:rPr>
        <w:t>dalam</w:t>
      </w:r>
      <w:proofErr w:type="spellEnd"/>
      <w:r w:rsidRPr="00957F5D">
        <w:rPr>
          <w:rFonts w:eastAsia="Times New Roman" w:cs="Times New Roman"/>
          <w:szCs w:val="24"/>
        </w:rPr>
        <w:t xml:space="preserve"> </w:t>
      </w:r>
      <w:proofErr w:type="spellStart"/>
      <w:r w:rsidRPr="00957F5D">
        <w:rPr>
          <w:rFonts w:eastAsia="Times New Roman" w:cs="Times New Roman"/>
          <w:szCs w:val="24"/>
        </w:rPr>
        <w:t>Nazir</w:t>
      </w:r>
      <w:proofErr w:type="spellEnd"/>
      <w:r w:rsidRPr="00957F5D">
        <w:rPr>
          <w:rFonts w:eastAsia="Times New Roman" w:cs="Times New Roman"/>
          <w:szCs w:val="24"/>
        </w:rPr>
        <w:t>, 2011:54) “</w:t>
      </w:r>
      <w:proofErr w:type="spellStart"/>
      <w:r w:rsidRPr="00957F5D">
        <w:rPr>
          <w:rFonts w:eastAsia="Times New Roman" w:cs="Times New Roman"/>
          <w:szCs w:val="24"/>
        </w:rPr>
        <w:t>Metode</w:t>
      </w:r>
      <w:proofErr w:type="spellEnd"/>
      <w:r w:rsidRPr="00957F5D">
        <w:rPr>
          <w:rFonts w:eastAsia="Times New Roman" w:cs="Times New Roman"/>
          <w:szCs w:val="24"/>
        </w:rPr>
        <w:t xml:space="preserve"> </w:t>
      </w:r>
      <w:proofErr w:type="spellStart"/>
      <w:r w:rsidRPr="00957F5D">
        <w:rPr>
          <w:rFonts w:eastAsia="Times New Roman" w:cs="Times New Roman"/>
          <w:szCs w:val="24"/>
        </w:rPr>
        <w:t>deskriptif</w:t>
      </w:r>
      <w:proofErr w:type="spellEnd"/>
      <w:r w:rsidRPr="00957F5D">
        <w:rPr>
          <w:rFonts w:eastAsia="Times New Roman" w:cs="Times New Roman"/>
          <w:szCs w:val="24"/>
        </w:rPr>
        <w:t xml:space="preserve"> </w:t>
      </w:r>
      <w:proofErr w:type="spellStart"/>
      <w:r w:rsidRPr="00957F5D">
        <w:rPr>
          <w:rFonts w:eastAsia="Times New Roman" w:cs="Times New Roman"/>
          <w:szCs w:val="24"/>
        </w:rPr>
        <w:t>adalah</w:t>
      </w:r>
      <w:proofErr w:type="spellEnd"/>
      <w:r w:rsidRPr="00957F5D">
        <w:rPr>
          <w:rFonts w:eastAsia="Times New Roman" w:cs="Times New Roman"/>
          <w:szCs w:val="24"/>
        </w:rPr>
        <w:t xml:space="preserve"> </w:t>
      </w:r>
      <w:proofErr w:type="spellStart"/>
      <w:r w:rsidRPr="00957F5D">
        <w:rPr>
          <w:rFonts w:eastAsia="Times New Roman" w:cs="Times New Roman"/>
          <w:szCs w:val="24"/>
        </w:rPr>
        <w:t>pencarian</w:t>
      </w:r>
      <w:proofErr w:type="spellEnd"/>
      <w:r w:rsidRPr="00957F5D">
        <w:rPr>
          <w:rFonts w:eastAsia="Times New Roman" w:cs="Times New Roman"/>
          <w:szCs w:val="24"/>
        </w:rPr>
        <w:t xml:space="preserve"> </w:t>
      </w:r>
      <w:proofErr w:type="spellStart"/>
      <w:r w:rsidRPr="00957F5D">
        <w:rPr>
          <w:rFonts w:eastAsia="Times New Roman" w:cs="Times New Roman"/>
          <w:szCs w:val="24"/>
        </w:rPr>
        <w:t>fakta</w:t>
      </w:r>
      <w:proofErr w:type="spellEnd"/>
      <w:r w:rsidRPr="00957F5D">
        <w:rPr>
          <w:rFonts w:eastAsia="Times New Roman" w:cs="Times New Roman"/>
          <w:szCs w:val="24"/>
        </w:rPr>
        <w:t xml:space="preserve"> </w:t>
      </w:r>
      <w:proofErr w:type="spellStart"/>
      <w:r w:rsidRPr="00957F5D">
        <w:rPr>
          <w:rFonts w:eastAsia="Times New Roman" w:cs="Times New Roman"/>
          <w:szCs w:val="24"/>
        </w:rPr>
        <w:t>dengan</w:t>
      </w:r>
      <w:proofErr w:type="spellEnd"/>
      <w:r w:rsidRPr="00957F5D">
        <w:rPr>
          <w:rFonts w:eastAsia="Times New Roman" w:cs="Times New Roman"/>
          <w:szCs w:val="24"/>
        </w:rPr>
        <w:t xml:space="preserve"> </w:t>
      </w:r>
      <w:proofErr w:type="spellStart"/>
      <w:r w:rsidRPr="00957F5D">
        <w:rPr>
          <w:rFonts w:eastAsia="Times New Roman" w:cs="Times New Roman"/>
          <w:szCs w:val="24"/>
        </w:rPr>
        <w:t>interpretasi</w:t>
      </w:r>
      <w:proofErr w:type="spellEnd"/>
      <w:r w:rsidRPr="00957F5D">
        <w:rPr>
          <w:rFonts w:eastAsia="Times New Roman" w:cs="Times New Roman"/>
          <w:szCs w:val="24"/>
        </w:rPr>
        <w:t xml:space="preserve"> yang </w:t>
      </w:r>
      <w:proofErr w:type="spellStart"/>
      <w:r w:rsidRPr="00957F5D">
        <w:rPr>
          <w:rFonts w:eastAsia="Times New Roman" w:cs="Times New Roman"/>
          <w:szCs w:val="24"/>
        </w:rPr>
        <w:t>tepat</w:t>
      </w:r>
      <w:proofErr w:type="spellEnd"/>
      <w:r w:rsidRPr="00957F5D">
        <w:rPr>
          <w:rFonts w:eastAsia="Times New Roman" w:cs="Times New Roman"/>
          <w:szCs w:val="24"/>
        </w:rPr>
        <w:t xml:space="preserve">”. </w:t>
      </w:r>
      <w:r w:rsidRPr="00957F5D">
        <w:rPr>
          <w:rFonts w:eastAsia="Times New Roman" w:cs="Times New Roman"/>
          <w:szCs w:val="24"/>
          <w:lang w:val="id-ID"/>
        </w:rPr>
        <w:t>Sedangkan Mely G. Tan dalam Silalahi (2012:28) mengatakan :</w:t>
      </w:r>
    </w:p>
    <w:p w:rsidR="00957F5D" w:rsidRPr="00957F5D" w:rsidRDefault="00957F5D" w:rsidP="00957F5D">
      <w:pPr>
        <w:pStyle w:val="NoSpacing"/>
        <w:tabs>
          <w:tab w:val="left" w:pos="1134"/>
        </w:tabs>
        <w:ind w:left="851"/>
        <w:rPr>
          <w:rFonts w:eastAsia="Times New Roman" w:cs="Times New Roman"/>
          <w:szCs w:val="24"/>
          <w:lang w:val="id-ID"/>
        </w:rPr>
      </w:pPr>
      <w:r w:rsidRPr="00957F5D">
        <w:rPr>
          <w:rFonts w:eastAsia="Times New Roman" w:cs="Times New Roman"/>
          <w:szCs w:val="24"/>
          <w:lang w:val="id-ID"/>
        </w:rPr>
        <w:t>“Penelitian yang bersifat deskriptif bertujuan menggambarkan secara tepat sifat-sifat suatu individu, keadaan, gejala atau kelompok tertentu atau untuk menentukan frekuensi atau penyebaran suatu gejala atau frekuensi adanya hubungan tertentu antara suatu gejala dan gejala lain dalam masyarakat. Dalam hal ini mungkin sudah ada hipotesis-hipotesis, mungkin belum, tergantung dari sedikit-banyaknya pengetahuan tentang masalah yang bersangkutan.”</w:t>
      </w:r>
    </w:p>
    <w:p w:rsidR="00957F5D" w:rsidRPr="00957F5D" w:rsidRDefault="00957F5D" w:rsidP="00957F5D">
      <w:pPr>
        <w:pStyle w:val="NoSpacing"/>
        <w:ind w:left="851"/>
        <w:rPr>
          <w:rFonts w:eastAsia="Times New Roman" w:cs="Times New Roman"/>
          <w:szCs w:val="24"/>
          <w:lang w:val="id-ID"/>
        </w:rPr>
      </w:pPr>
    </w:p>
    <w:p w:rsidR="00FF6F74" w:rsidRPr="00EC30F4" w:rsidRDefault="00957F5D" w:rsidP="00EC30F4">
      <w:pPr>
        <w:autoSpaceDE w:val="0"/>
        <w:autoSpaceDN w:val="0"/>
        <w:adjustRightInd w:val="0"/>
        <w:spacing w:after="0" w:line="480" w:lineRule="auto"/>
        <w:ind w:firstLine="851"/>
        <w:jc w:val="both"/>
        <w:rPr>
          <w:rFonts w:ascii="Times New Roman" w:hAnsi="Times New Roman" w:cs="Times New Roman"/>
          <w:color w:val="000000"/>
          <w:sz w:val="24"/>
          <w:szCs w:val="24"/>
        </w:rPr>
      </w:pPr>
      <w:proofErr w:type="spellStart"/>
      <w:r w:rsidRPr="00957F5D">
        <w:rPr>
          <w:rFonts w:ascii="Times New Roman" w:eastAsia="Times New Roman" w:hAnsi="Times New Roman" w:cs="Times New Roman"/>
          <w:sz w:val="24"/>
          <w:szCs w:val="24"/>
        </w:rPr>
        <w:t>Menurut</w:t>
      </w:r>
      <w:proofErr w:type="spellEnd"/>
      <w:r w:rsidRPr="00957F5D">
        <w:rPr>
          <w:rFonts w:ascii="Times New Roman" w:eastAsia="Times New Roman" w:hAnsi="Times New Roman" w:cs="Times New Roman"/>
          <w:sz w:val="24"/>
          <w:szCs w:val="24"/>
        </w:rPr>
        <w:t xml:space="preserve"> </w:t>
      </w:r>
      <w:proofErr w:type="spellStart"/>
      <w:r w:rsidR="00CD271D" w:rsidRPr="00957F5D">
        <w:rPr>
          <w:rFonts w:ascii="Times New Roman" w:eastAsia="Times New Roman" w:hAnsi="Times New Roman" w:cs="Times New Roman"/>
          <w:sz w:val="24"/>
          <w:szCs w:val="24"/>
        </w:rPr>
        <w:t>Abdi</w:t>
      </w:r>
      <w:proofErr w:type="spellEnd"/>
      <w:r w:rsidR="00CD271D" w:rsidRPr="00957F5D">
        <w:rPr>
          <w:rFonts w:ascii="Times New Roman" w:eastAsia="Times New Roman" w:hAnsi="Times New Roman" w:cs="Times New Roman"/>
          <w:sz w:val="24"/>
          <w:szCs w:val="24"/>
        </w:rPr>
        <w:t xml:space="preserve"> </w:t>
      </w:r>
      <w:r w:rsidRPr="00957F5D">
        <w:rPr>
          <w:rFonts w:ascii="Times New Roman" w:eastAsia="Times New Roman" w:hAnsi="Times New Roman" w:cs="Times New Roman"/>
          <w:sz w:val="24"/>
          <w:szCs w:val="24"/>
        </w:rPr>
        <w:t xml:space="preserve">(2012:30) </w:t>
      </w:r>
      <w:proofErr w:type="spellStart"/>
      <w:r w:rsidRPr="00957F5D">
        <w:rPr>
          <w:rFonts w:ascii="Times New Roman" w:eastAsia="Times New Roman" w:hAnsi="Times New Roman" w:cs="Times New Roman"/>
          <w:sz w:val="24"/>
          <w:szCs w:val="24"/>
        </w:rPr>
        <w:t>menyatakan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bahwa</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secara</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harfiah</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penelitian</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deskriptif</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adalah</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penelitian</w:t>
      </w:r>
      <w:proofErr w:type="spellEnd"/>
      <w:r w:rsidRPr="00957F5D">
        <w:rPr>
          <w:rFonts w:ascii="Times New Roman" w:eastAsia="Times New Roman" w:hAnsi="Times New Roman" w:cs="Times New Roman"/>
          <w:sz w:val="24"/>
          <w:szCs w:val="24"/>
        </w:rPr>
        <w:t xml:space="preserve"> yang </w:t>
      </w:r>
      <w:proofErr w:type="spellStart"/>
      <w:r w:rsidRPr="00957F5D">
        <w:rPr>
          <w:rFonts w:ascii="Times New Roman" w:eastAsia="Times New Roman" w:hAnsi="Times New Roman" w:cs="Times New Roman"/>
          <w:sz w:val="24"/>
          <w:szCs w:val="24"/>
        </w:rPr>
        <w:t>bermaksud</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untuk</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membuat</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deskriptif</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mengenai</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situasi-situasi</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atau</w:t>
      </w:r>
      <w:proofErr w:type="spellEnd"/>
      <w:r w:rsidRPr="00957F5D">
        <w:rPr>
          <w:rFonts w:ascii="Times New Roman" w:eastAsia="Times New Roman" w:hAnsi="Times New Roman" w:cs="Times New Roman"/>
          <w:sz w:val="24"/>
          <w:szCs w:val="24"/>
        </w:rPr>
        <w:t xml:space="preserve"> </w:t>
      </w:r>
      <w:proofErr w:type="spellStart"/>
      <w:r w:rsidRPr="00957F5D">
        <w:rPr>
          <w:rFonts w:ascii="Times New Roman" w:eastAsia="Times New Roman" w:hAnsi="Times New Roman" w:cs="Times New Roman"/>
          <w:sz w:val="24"/>
          <w:szCs w:val="24"/>
        </w:rPr>
        <w:t>kejadian-kejadian</w:t>
      </w:r>
      <w:proofErr w:type="spellEnd"/>
      <w:r w:rsidRPr="00957F5D">
        <w:rPr>
          <w:rFonts w:ascii="Times New Roman" w:eastAsia="Times New Roman" w:hAnsi="Times New Roman" w:cs="Times New Roman"/>
          <w:sz w:val="24"/>
          <w:szCs w:val="24"/>
        </w:rPr>
        <w:t xml:space="preserve">. </w:t>
      </w:r>
      <w:r w:rsidR="00EC30F4">
        <w:rPr>
          <w:rFonts w:ascii="Times New Roman" w:hAnsi="Times New Roman" w:cs="Times New Roman"/>
          <w:bCs/>
          <w:color w:val="000000"/>
          <w:sz w:val="24"/>
          <w:szCs w:val="24"/>
          <w:lang w:val="id-ID"/>
        </w:rPr>
        <w:t>U</w:t>
      </w:r>
      <w:proofErr w:type="spellStart"/>
      <w:r w:rsidR="00C55E44" w:rsidRPr="00C55E44">
        <w:rPr>
          <w:rFonts w:ascii="Times New Roman" w:hAnsi="Times New Roman" w:cs="Times New Roman"/>
          <w:bCs/>
          <w:color w:val="000000"/>
          <w:sz w:val="24"/>
          <w:szCs w:val="24"/>
        </w:rPr>
        <w:t>ntuk</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di</w:t>
      </w:r>
      <w:proofErr w:type="spellEnd"/>
      <w:r w:rsidR="00C64060">
        <w:rPr>
          <w:rFonts w:ascii="Times New Roman" w:hAnsi="Times New Roman" w:cs="Times New Roman"/>
          <w:bCs/>
          <w:color w:val="000000"/>
          <w:sz w:val="24"/>
          <w:szCs w:val="24"/>
        </w:rPr>
        <w:t xml:space="preserve"> Bali, </w:t>
      </w:r>
      <w:proofErr w:type="spellStart"/>
      <w:r w:rsidR="00C64060">
        <w:rPr>
          <w:rFonts w:ascii="Times New Roman" w:hAnsi="Times New Roman" w:cs="Times New Roman"/>
          <w:bCs/>
          <w:color w:val="000000"/>
          <w:sz w:val="24"/>
          <w:szCs w:val="24"/>
        </w:rPr>
        <w:t>Desa</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Adat</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lebih</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populer</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dengan</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nama</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Desa</w:t>
      </w:r>
      <w:proofErr w:type="spellEnd"/>
      <w:r w:rsidR="00C64060">
        <w:rPr>
          <w:rFonts w:ascii="Times New Roman" w:hAnsi="Times New Roman" w:cs="Times New Roman"/>
          <w:bCs/>
          <w:color w:val="000000"/>
          <w:sz w:val="24"/>
          <w:szCs w:val="24"/>
        </w:rPr>
        <w:t xml:space="preserve"> </w:t>
      </w:r>
      <w:proofErr w:type="spellStart"/>
      <w:r w:rsidR="00C64060">
        <w:rPr>
          <w:rFonts w:ascii="Times New Roman" w:hAnsi="Times New Roman" w:cs="Times New Roman"/>
          <w:bCs/>
          <w:color w:val="000000"/>
          <w:sz w:val="24"/>
          <w:szCs w:val="24"/>
        </w:rPr>
        <w:t>Pakraman</w:t>
      </w:r>
      <w:proofErr w:type="spellEnd"/>
      <w:r w:rsidR="00C55E44" w:rsidRPr="00C55E44">
        <w:rPr>
          <w:rFonts w:ascii="Times New Roman" w:hAnsi="Times New Roman" w:cs="Times New Roman"/>
          <w:bCs/>
          <w:color w:val="000000"/>
          <w:sz w:val="24"/>
          <w:szCs w:val="24"/>
        </w:rPr>
        <w:t xml:space="preserve">, </w:t>
      </w:r>
      <w:proofErr w:type="spellStart"/>
      <w:r w:rsidR="00C55E44" w:rsidRPr="00C55E44">
        <w:rPr>
          <w:rFonts w:ascii="Times New Roman" w:hAnsi="Times New Roman" w:cs="Times New Roman"/>
          <w:bCs/>
          <w:color w:val="000000"/>
          <w:sz w:val="24"/>
          <w:szCs w:val="24"/>
        </w:rPr>
        <w:t>setelah</w:t>
      </w:r>
      <w:proofErr w:type="spellEnd"/>
      <w:r w:rsidR="00C55E44" w:rsidRPr="00C55E44">
        <w:rPr>
          <w:rFonts w:ascii="Times New Roman" w:hAnsi="Times New Roman" w:cs="Times New Roman"/>
          <w:bCs/>
          <w:color w:val="000000"/>
          <w:sz w:val="24"/>
          <w:szCs w:val="24"/>
        </w:rPr>
        <w:t xml:space="preserve"> </w:t>
      </w:r>
      <w:proofErr w:type="spellStart"/>
      <w:r w:rsidR="00C55E44" w:rsidRPr="00C55E44">
        <w:rPr>
          <w:rFonts w:ascii="Times New Roman" w:hAnsi="Times New Roman" w:cs="Times New Roman"/>
          <w:bCs/>
          <w:color w:val="000000"/>
          <w:sz w:val="24"/>
          <w:szCs w:val="24"/>
        </w:rPr>
        <w:t>keluarnya</w:t>
      </w:r>
      <w:proofErr w:type="spellEnd"/>
      <w:r w:rsidR="00C55E44" w:rsidRPr="00C55E44">
        <w:rPr>
          <w:rFonts w:ascii="Times New Roman" w:hAnsi="Times New Roman" w:cs="Times New Roman"/>
          <w:bCs/>
          <w:color w:val="000000"/>
          <w:sz w:val="24"/>
          <w:szCs w:val="24"/>
        </w:rPr>
        <w:t xml:space="preserve"> </w:t>
      </w:r>
      <w:proofErr w:type="spellStart"/>
      <w:r w:rsidR="00C55E44" w:rsidRPr="00C55E44">
        <w:rPr>
          <w:rFonts w:ascii="Times New Roman" w:hAnsi="Times New Roman" w:cs="Times New Roman"/>
          <w:bCs/>
          <w:color w:val="000000"/>
          <w:sz w:val="24"/>
          <w:szCs w:val="24"/>
        </w:rPr>
        <w:t>Peraturan</w:t>
      </w:r>
      <w:proofErr w:type="spellEnd"/>
      <w:r w:rsidR="00C55E44" w:rsidRPr="00C55E44">
        <w:rPr>
          <w:rFonts w:ascii="Times New Roman" w:hAnsi="Times New Roman" w:cs="Times New Roman"/>
          <w:bCs/>
          <w:color w:val="000000"/>
          <w:sz w:val="24"/>
          <w:szCs w:val="24"/>
        </w:rPr>
        <w:t xml:space="preserve"> Daerah </w:t>
      </w:r>
      <w:proofErr w:type="spellStart"/>
      <w:r w:rsidR="00C55E44" w:rsidRPr="00C55E44">
        <w:rPr>
          <w:rFonts w:ascii="Times New Roman" w:hAnsi="Times New Roman" w:cs="Times New Roman"/>
          <w:bCs/>
          <w:color w:val="000000"/>
          <w:sz w:val="24"/>
          <w:szCs w:val="24"/>
        </w:rPr>
        <w:t>Provinsi</w:t>
      </w:r>
      <w:proofErr w:type="spellEnd"/>
      <w:r w:rsidR="00C55E44" w:rsidRPr="00C55E44">
        <w:rPr>
          <w:rFonts w:ascii="Times New Roman" w:hAnsi="Times New Roman" w:cs="Times New Roman"/>
          <w:bCs/>
          <w:color w:val="000000"/>
          <w:sz w:val="24"/>
          <w:szCs w:val="24"/>
        </w:rPr>
        <w:t xml:space="preserve"> Bali, Nomo</w:t>
      </w:r>
      <w:r w:rsidR="00C64060">
        <w:rPr>
          <w:rFonts w:ascii="Times New Roman" w:hAnsi="Times New Roman" w:cs="Times New Roman"/>
          <w:bCs/>
          <w:color w:val="000000"/>
          <w:sz w:val="24"/>
          <w:szCs w:val="24"/>
        </w:rPr>
        <w:t xml:space="preserve"> </w:t>
      </w:r>
      <w:r w:rsidR="00C55E44" w:rsidRPr="00C55E44">
        <w:rPr>
          <w:rFonts w:ascii="Times New Roman" w:hAnsi="Times New Roman" w:cs="Times New Roman"/>
          <w:bCs/>
          <w:color w:val="000000"/>
          <w:sz w:val="24"/>
          <w:szCs w:val="24"/>
        </w:rPr>
        <w:t xml:space="preserve">3 </w:t>
      </w:r>
      <w:proofErr w:type="spellStart"/>
      <w:r w:rsidR="00C55E44" w:rsidRPr="00C55E44">
        <w:rPr>
          <w:rFonts w:ascii="Times New Roman" w:hAnsi="Times New Roman" w:cs="Times New Roman"/>
          <w:bCs/>
          <w:color w:val="000000"/>
          <w:sz w:val="24"/>
          <w:szCs w:val="24"/>
        </w:rPr>
        <w:t>Tahun</w:t>
      </w:r>
      <w:proofErr w:type="spellEnd"/>
      <w:r w:rsidR="00C55E44" w:rsidRPr="00C55E44">
        <w:rPr>
          <w:rFonts w:ascii="Times New Roman" w:hAnsi="Times New Roman" w:cs="Times New Roman"/>
          <w:bCs/>
          <w:color w:val="000000"/>
          <w:sz w:val="24"/>
          <w:szCs w:val="24"/>
        </w:rPr>
        <w:t xml:space="preserve"> 2001, </w:t>
      </w:r>
      <w:proofErr w:type="spellStart"/>
      <w:r w:rsidR="00C55E44" w:rsidRPr="00C55E44">
        <w:rPr>
          <w:rFonts w:ascii="Times New Roman" w:hAnsi="Times New Roman" w:cs="Times New Roman"/>
          <w:bCs/>
          <w:color w:val="000000"/>
          <w:sz w:val="24"/>
          <w:szCs w:val="24"/>
        </w:rPr>
        <w:t>sebagai</w:t>
      </w:r>
      <w:proofErr w:type="spellEnd"/>
      <w:r w:rsidR="00CD271D">
        <w:rPr>
          <w:rFonts w:ascii="Times New Roman" w:hAnsi="Times New Roman" w:cs="Times New Roman"/>
          <w:bCs/>
          <w:color w:val="000000"/>
          <w:sz w:val="24"/>
          <w:szCs w:val="24"/>
        </w:rPr>
        <w:t xml:space="preserve"> </w:t>
      </w:r>
      <w:proofErr w:type="spellStart"/>
      <w:r w:rsidR="00CD271D">
        <w:rPr>
          <w:rFonts w:ascii="Times New Roman" w:hAnsi="Times New Roman" w:cs="Times New Roman"/>
          <w:bCs/>
          <w:color w:val="000000"/>
          <w:sz w:val="24"/>
          <w:szCs w:val="24"/>
        </w:rPr>
        <w:t>pengganti</w:t>
      </w:r>
      <w:proofErr w:type="spellEnd"/>
      <w:r w:rsidR="00CD271D">
        <w:rPr>
          <w:rFonts w:ascii="Times New Roman" w:hAnsi="Times New Roman" w:cs="Times New Roman"/>
          <w:bCs/>
          <w:color w:val="000000"/>
          <w:sz w:val="24"/>
          <w:szCs w:val="24"/>
        </w:rPr>
        <w:t xml:space="preserve"> </w:t>
      </w:r>
      <w:proofErr w:type="spellStart"/>
      <w:r w:rsidR="00CD271D">
        <w:rPr>
          <w:rFonts w:ascii="Times New Roman" w:hAnsi="Times New Roman" w:cs="Times New Roman"/>
          <w:bCs/>
          <w:color w:val="000000"/>
          <w:sz w:val="24"/>
          <w:szCs w:val="24"/>
        </w:rPr>
        <w:t>Peraturan</w:t>
      </w:r>
      <w:proofErr w:type="spellEnd"/>
      <w:r w:rsidR="00CD271D">
        <w:rPr>
          <w:rFonts w:ascii="Times New Roman" w:hAnsi="Times New Roman" w:cs="Times New Roman"/>
          <w:bCs/>
          <w:color w:val="000000"/>
          <w:sz w:val="24"/>
          <w:szCs w:val="24"/>
        </w:rPr>
        <w:t xml:space="preserve"> Daerah Pro</w:t>
      </w:r>
      <w:r w:rsidR="00CD271D">
        <w:rPr>
          <w:rFonts w:ascii="Times New Roman" w:hAnsi="Times New Roman" w:cs="Times New Roman"/>
          <w:bCs/>
          <w:color w:val="000000"/>
          <w:sz w:val="24"/>
          <w:szCs w:val="24"/>
          <w:lang w:val="id-ID"/>
        </w:rPr>
        <w:t>v</w:t>
      </w:r>
      <w:proofErr w:type="spellStart"/>
      <w:r w:rsidR="00C55E44" w:rsidRPr="00C55E44">
        <w:rPr>
          <w:rFonts w:ascii="Times New Roman" w:hAnsi="Times New Roman" w:cs="Times New Roman"/>
          <w:bCs/>
          <w:color w:val="000000"/>
          <w:sz w:val="24"/>
          <w:szCs w:val="24"/>
        </w:rPr>
        <w:t>insi</w:t>
      </w:r>
      <w:proofErr w:type="spellEnd"/>
      <w:r w:rsidR="00C55E44" w:rsidRPr="00C55E44">
        <w:rPr>
          <w:rFonts w:ascii="Times New Roman" w:hAnsi="Times New Roman" w:cs="Times New Roman"/>
          <w:bCs/>
          <w:color w:val="000000"/>
          <w:sz w:val="24"/>
          <w:szCs w:val="24"/>
        </w:rPr>
        <w:t xml:space="preserve"> Daerah Tingkat I Bali Nomo 6 </w:t>
      </w:r>
      <w:proofErr w:type="spellStart"/>
      <w:r w:rsidR="00C55E44" w:rsidRPr="00C55E44">
        <w:rPr>
          <w:rFonts w:ascii="Times New Roman" w:hAnsi="Times New Roman" w:cs="Times New Roman"/>
          <w:bCs/>
          <w:color w:val="000000"/>
          <w:sz w:val="24"/>
          <w:szCs w:val="24"/>
        </w:rPr>
        <w:t>Tahun</w:t>
      </w:r>
      <w:proofErr w:type="spellEnd"/>
      <w:r w:rsidR="00C55E44" w:rsidRPr="00C55E44">
        <w:rPr>
          <w:rFonts w:ascii="Times New Roman" w:hAnsi="Times New Roman" w:cs="Times New Roman"/>
          <w:bCs/>
          <w:color w:val="000000"/>
          <w:sz w:val="24"/>
          <w:szCs w:val="24"/>
        </w:rPr>
        <w:t xml:space="preserve"> 1986 </w:t>
      </w:r>
      <w:proofErr w:type="spellStart"/>
      <w:r w:rsidR="00C55E44" w:rsidRPr="00C55E44">
        <w:rPr>
          <w:rFonts w:ascii="Times New Roman" w:hAnsi="Times New Roman" w:cs="Times New Roman"/>
          <w:bCs/>
          <w:color w:val="000000"/>
          <w:sz w:val="24"/>
          <w:szCs w:val="24"/>
        </w:rPr>
        <w:t>tentang</w:t>
      </w:r>
      <w:proofErr w:type="spellEnd"/>
      <w:r w:rsidR="00C55E44" w:rsidRPr="00C55E44">
        <w:rPr>
          <w:rFonts w:ascii="Times New Roman" w:hAnsi="Times New Roman" w:cs="Times New Roman"/>
          <w:bCs/>
          <w:color w:val="000000"/>
          <w:sz w:val="24"/>
          <w:szCs w:val="24"/>
        </w:rPr>
        <w:t xml:space="preserve"> </w:t>
      </w:r>
      <w:proofErr w:type="spellStart"/>
      <w:r w:rsidR="00C55E44" w:rsidRPr="00C55E44">
        <w:rPr>
          <w:rFonts w:ascii="Times New Roman" w:hAnsi="Times New Roman" w:cs="Times New Roman"/>
          <w:bCs/>
          <w:color w:val="000000"/>
          <w:sz w:val="24"/>
          <w:szCs w:val="24"/>
        </w:rPr>
        <w:t>Desa</w:t>
      </w:r>
      <w:proofErr w:type="spellEnd"/>
      <w:r w:rsidR="00C55E44" w:rsidRPr="00C55E44">
        <w:rPr>
          <w:rFonts w:ascii="Times New Roman" w:hAnsi="Times New Roman" w:cs="Times New Roman"/>
          <w:bCs/>
          <w:color w:val="000000"/>
          <w:sz w:val="24"/>
          <w:szCs w:val="24"/>
        </w:rPr>
        <w:t xml:space="preserve"> </w:t>
      </w:r>
      <w:proofErr w:type="spellStart"/>
      <w:r w:rsidR="00C55E44" w:rsidRPr="00C55E44">
        <w:rPr>
          <w:rFonts w:ascii="Times New Roman" w:hAnsi="Times New Roman" w:cs="Times New Roman"/>
          <w:bCs/>
          <w:color w:val="000000"/>
          <w:sz w:val="24"/>
          <w:szCs w:val="24"/>
        </w:rPr>
        <w:t>Adat</w:t>
      </w:r>
      <w:proofErr w:type="spellEnd"/>
      <w:r w:rsidR="00C55E44" w:rsidRPr="00C55E44">
        <w:rPr>
          <w:rFonts w:ascii="Times New Roman" w:hAnsi="Times New Roman" w:cs="Times New Roman"/>
          <w:bCs/>
          <w:color w:val="000000"/>
          <w:sz w:val="24"/>
          <w:szCs w:val="24"/>
        </w:rPr>
        <w:t>.</w:t>
      </w:r>
      <w:r w:rsidR="00C64060" w:rsidRPr="00C64060">
        <w:rPr>
          <w:rFonts w:ascii="Times New Roman" w:hAnsi="Times New Roman" w:cs="Times New Roman"/>
          <w:bCs/>
          <w:color w:val="000000"/>
          <w:sz w:val="24"/>
          <w:szCs w:val="24"/>
        </w:rPr>
        <w:t xml:space="preserve"> </w:t>
      </w:r>
      <w:proofErr w:type="spellStart"/>
      <w:r w:rsidR="00C64060" w:rsidRPr="00C55E44">
        <w:rPr>
          <w:rFonts w:ascii="Times New Roman" w:hAnsi="Times New Roman" w:cs="Times New Roman"/>
          <w:bCs/>
          <w:color w:val="000000"/>
          <w:sz w:val="24"/>
          <w:szCs w:val="24"/>
        </w:rPr>
        <w:t>Pendekatan</w:t>
      </w:r>
      <w:proofErr w:type="spellEnd"/>
      <w:r w:rsidR="00C64060" w:rsidRPr="00C55E44">
        <w:rPr>
          <w:rFonts w:ascii="Times New Roman" w:hAnsi="Times New Roman" w:cs="Times New Roman"/>
          <w:bCs/>
          <w:color w:val="000000"/>
          <w:sz w:val="24"/>
          <w:szCs w:val="24"/>
        </w:rPr>
        <w:t xml:space="preserve"> </w:t>
      </w:r>
      <w:proofErr w:type="spellStart"/>
      <w:r w:rsidR="00C64060" w:rsidRPr="00C55E44">
        <w:rPr>
          <w:rFonts w:ascii="Times New Roman" w:hAnsi="Times New Roman" w:cs="Times New Roman"/>
          <w:bCs/>
          <w:color w:val="000000"/>
          <w:sz w:val="24"/>
          <w:szCs w:val="24"/>
        </w:rPr>
        <w:t>penelitian</w:t>
      </w:r>
      <w:proofErr w:type="spellEnd"/>
      <w:r w:rsidR="00C64060" w:rsidRPr="00C55E44">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kualitatif</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ini</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dilaksanakan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dengan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metode</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analisis</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deskriptif</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untuk</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mengungkap</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membahas</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secara</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mendalam</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fenomena</w:t>
      </w:r>
      <w:proofErr w:type="spellEnd"/>
      <w:r w:rsidR="00C64060" w:rsidRPr="00CA543B">
        <w:rPr>
          <w:rFonts w:ascii="Times New Roman" w:hAnsi="Times New Roman" w:cs="Times New Roman"/>
          <w:bCs/>
          <w:color w:val="000000"/>
          <w:sz w:val="24"/>
          <w:szCs w:val="24"/>
        </w:rPr>
        <w:t xml:space="preserve"> yang </w:t>
      </w:r>
      <w:proofErr w:type="spellStart"/>
      <w:r w:rsidR="00C64060" w:rsidRPr="00CA543B">
        <w:rPr>
          <w:rFonts w:ascii="Times New Roman" w:hAnsi="Times New Roman" w:cs="Times New Roman"/>
          <w:bCs/>
          <w:color w:val="000000"/>
          <w:sz w:val="24"/>
          <w:szCs w:val="24"/>
        </w:rPr>
        <w:t>dijadikan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obyek</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penelitian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Fenomena</w:t>
      </w:r>
      <w:proofErr w:type="spellEnd"/>
      <w:r w:rsidR="00C64060" w:rsidRPr="00CA543B">
        <w:rPr>
          <w:rFonts w:ascii="Times New Roman" w:hAnsi="Times New Roman" w:cs="Times New Roman"/>
          <w:bCs/>
          <w:color w:val="000000"/>
          <w:sz w:val="24"/>
          <w:szCs w:val="24"/>
        </w:rPr>
        <w:t xml:space="preserve"> yang </w:t>
      </w:r>
      <w:proofErr w:type="spellStart"/>
      <w:r w:rsidR="00C64060" w:rsidRPr="00CA543B">
        <w:rPr>
          <w:rFonts w:ascii="Times New Roman" w:hAnsi="Times New Roman" w:cs="Times New Roman"/>
          <w:bCs/>
          <w:color w:val="000000"/>
          <w:sz w:val="24"/>
          <w:szCs w:val="24"/>
        </w:rPr>
        <w:t>dimaksud</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membahas</w:t>
      </w:r>
      <w:proofErr w:type="spellEnd"/>
      <w:r w:rsidR="00C64060" w:rsidRPr="00CA543B">
        <w:rPr>
          <w:rFonts w:ascii="Times New Roman" w:hAnsi="Times New Roman" w:cs="Times New Roman"/>
          <w:bCs/>
          <w:color w:val="000000"/>
          <w:sz w:val="24"/>
          <w:szCs w:val="24"/>
        </w:rPr>
        <w:t xml:space="preserve"> dualism </w:t>
      </w:r>
      <w:proofErr w:type="spellStart"/>
      <w:r w:rsidR="00C64060" w:rsidRPr="00CA543B">
        <w:rPr>
          <w:rFonts w:ascii="Times New Roman" w:hAnsi="Times New Roman" w:cs="Times New Roman"/>
          <w:bCs/>
          <w:color w:val="000000"/>
          <w:sz w:val="24"/>
          <w:szCs w:val="24"/>
        </w:rPr>
        <w:t>kekuasaan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untuk</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menumbuhkkan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partisipasi</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masyarakat</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dalam</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pembangunan</w:t>
      </w:r>
      <w:proofErr w:type="spellEnd"/>
      <w:r w:rsidR="00C64060" w:rsidRPr="00CA543B">
        <w:rPr>
          <w:rFonts w:ascii="Times New Roman" w:hAnsi="Times New Roman" w:cs="Times New Roman"/>
          <w:bCs/>
          <w:color w:val="000000"/>
          <w:sz w:val="24"/>
          <w:szCs w:val="24"/>
        </w:rPr>
        <w:t xml:space="preserve"> </w:t>
      </w:r>
      <w:proofErr w:type="spellStart"/>
      <w:r w:rsidR="00C64060" w:rsidRPr="00CA543B">
        <w:rPr>
          <w:rFonts w:ascii="Times New Roman" w:hAnsi="Times New Roman" w:cs="Times New Roman"/>
          <w:bCs/>
          <w:color w:val="000000"/>
          <w:sz w:val="24"/>
          <w:szCs w:val="24"/>
        </w:rPr>
        <w:t>desa</w:t>
      </w:r>
      <w:proofErr w:type="spellEnd"/>
      <w:r w:rsidR="00C64060" w:rsidRPr="00CA543B">
        <w:rPr>
          <w:rFonts w:ascii="Times New Roman" w:hAnsi="Times New Roman" w:cs="Times New Roman"/>
          <w:bCs/>
          <w:color w:val="000000"/>
          <w:sz w:val="24"/>
          <w:szCs w:val="24"/>
        </w:rPr>
        <w:t xml:space="preserve">. </w:t>
      </w:r>
    </w:p>
    <w:p w:rsidR="00FF6F74" w:rsidRDefault="00FF6F7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rPr>
      </w:pPr>
    </w:p>
    <w:p w:rsidR="00FF6F74" w:rsidRDefault="00FF6F7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rPr>
      </w:pPr>
    </w:p>
    <w:p w:rsidR="00FF6F74" w:rsidRDefault="00FF6F7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rPr>
      </w:pPr>
    </w:p>
    <w:p w:rsidR="00FF6F74" w:rsidRDefault="00FF6F7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rPr>
      </w:pPr>
    </w:p>
    <w:p w:rsidR="00FF6F74" w:rsidRDefault="00FF6F7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lang w:val="id-ID"/>
        </w:rPr>
      </w:pPr>
    </w:p>
    <w:p w:rsidR="00EC30F4" w:rsidRPr="00EC30F4" w:rsidRDefault="00EC30F4" w:rsidP="00C55E44">
      <w:pPr>
        <w:shd w:val="clear" w:color="auto" w:fill="FFFFFF"/>
        <w:autoSpaceDE w:val="0"/>
        <w:autoSpaceDN w:val="0"/>
        <w:adjustRightInd w:val="0"/>
        <w:spacing w:line="480" w:lineRule="auto"/>
        <w:jc w:val="both"/>
        <w:rPr>
          <w:rFonts w:ascii="Times New Roman" w:hAnsi="Times New Roman" w:cs="Times New Roman"/>
          <w:bCs/>
          <w:color w:val="000000"/>
          <w:sz w:val="24"/>
          <w:szCs w:val="24"/>
          <w:lang w:val="id-ID"/>
        </w:rPr>
      </w:pPr>
    </w:p>
    <w:p w:rsidR="00415730" w:rsidRDefault="00415730" w:rsidP="00653DEC">
      <w:pPr>
        <w:widowControl w:val="0"/>
        <w:tabs>
          <w:tab w:val="num" w:pos="720"/>
        </w:tabs>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3.2</w:t>
      </w:r>
      <w:r>
        <w:rPr>
          <w:rFonts w:ascii="Times New Roman" w:hAnsi="Times New Roman" w:cs="Times New Roman"/>
          <w:b/>
          <w:sz w:val="24"/>
          <w:szCs w:val="24"/>
          <w:lang w:val="id-ID"/>
        </w:rPr>
        <w:tab/>
        <w:t>Operasionalisasi Konsep</w:t>
      </w:r>
    </w:p>
    <w:p w:rsidR="00653DEC" w:rsidRDefault="00653DEC" w:rsidP="00653DEC">
      <w:pPr>
        <w:widowControl w:val="0"/>
        <w:tabs>
          <w:tab w:val="num" w:pos="720"/>
        </w:tabs>
        <w:autoSpaceDE w:val="0"/>
        <w:autoSpaceDN w:val="0"/>
        <w:adjustRightInd w:val="0"/>
        <w:spacing w:after="0" w:line="240" w:lineRule="auto"/>
        <w:jc w:val="center"/>
        <w:rPr>
          <w:rFonts w:ascii="Times New Roman" w:hAnsi="Times New Roman" w:cs="Times New Roman"/>
          <w:b/>
          <w:sz w:val="24"/>
          <w:szCs w:val="24"/>
          <w:lang w:val="id-ID"/>
        </w:rPr>
      </w:pPr>
    </w:p>
    <w:p w:rsidR="00653DEC" w:rsidRDefault="00653DEC" w:rsidP="00653DEC">
      <w:pPr>
        <w:widowControl w:val="0"/>
        <w:tabs>
          <w:tab w:val="num" w:pos="720"/>
        </w:tabs>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3.1</w:t>
      </w:r>
    </w:p>
    <w:p w:rsidR="00653DEC" w:rsidRDefault="00653DEC" w:rsidP="00653DEC">
      <w:pPr>
        <w:widowControl w:val="0"/>
        <w:tabs>
          <w:tab w:val="num" w:pos="720"/>
        </w:tabs>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Operasional Konsep</w:t>
      </w:r>
    </w:p>
    <w:p w:rsidR="00653DEC" w:rsidRDefault="00653DEC" w:rsidP="00653DEC">
      <w:pPr>
        <w:widowControl w:val="0"/>
        <w:tabs>
          <w:tab w:val="num" w:pos="720"/>
        </w:tabs>
        <w:autoSpaceDE w:val="0"/>
        <w:autoSpaceDN w:val="0"/>
        <w:adjustRightInd w:val="0"/>
        <w:spacing w:after="0" w:line="240" w:lineRule="auto"/>
        <w:jc w:val="center"/>
        <w:rPr>
          <w:rFonts w:ascii="Times New Roman" w:hAnsi="Times New Roman" w:cs="Times New Roman"/>
          <w:b/>
          <w:sz w:val="24"/>
          <w:szCs w:val="24"/>
          <w:lang w:val="id-ID"/>
        </w:rPr>
      </w:pPr>
    </w:p>
    <w:tbl>
      <w:tblPr>
        <w:tblStyle w:val="TableGrid"/>
        <w:tblW w:w="8931" w:type="dxa"/>
        <w:tblInd w:w="-176" w:type="dxa"/>
        <w:tblLayout w:type="fixed"/>
        <w:tblLook w:val="04A0"/>
      </w:tblPr>
      <w:tblGrid>
        <w:gridCol w:w="568"/>
        <w:gridCol w:w="3544"/>
        <w:gridCol w:w="2693"/>
        <w:gridCol w:w="2126"/>
      </w:tblGrid>
      <w:tr w:rsidR="00034871" w:rsidRPr="00CA543B" w:rsidTr="004B1CC0">
        <w:tc>
          <w:tcPr>
            <w:tcW w:w="568" w:type="dxa"/>
            <w:shd w:val="clear" w:color="auto" w:fill="D9D9D9" w:themeFill="background1" w:themeFillShade="D9"/>
          </w:tcPr>
          <w:p w:rsidR="00034871" w:rsidRPr="00CA543B" w:rsidRDefault="00034871" w:rsidP="00CD271D">
            <w:pPr>
              <w:widowControl w:val="0"/>
              <w:tabs>
                <w:tab w:val="num" w:pos="720"/>
              </w:tabs>
              <w:autoSpaceDE w:val="0"/>
              <w:autoSpaceDN w:val="0"/>
              <w:adjustRightInd w:val="0"/>
              <w:spacing w:line="276" w:lineRule="auto"/>
              <w:jc w:val="center"/>
              <w:rPr>
                <w:rFonts w:ascii="Times New Roman" w:hAnsi="Times New Roman" w:cs="Times New Roman"/>
                <w:sz w:val="24"/>
                <w:szCs w:val="24"/>
                <w:lang w:val="id-ID"/>
              </w:rPr>
            </w:pPr>
            <w:r w:rsidRPr="00CA543B">
              <w:rPr>
                <w:rFonts w:ascii="Times New Roman" w:hAnsi="Times New Roman" w:cs="Times New Roman"/>
                <w:sz w:val="24"/>
                <w:szCs w:val="24"/>
                <w:lang w:val="id-ID"/>
              </w:rPr>
              <w:t>No</w:t>
            </w:r>
          </w:p>
        </w:tc>
        <w:tc>
          <w:tcPr>
            <w:tcW w:w="3544" w:type="dxa"/>
            <w:shd w:val="clear" w:color="auto" w:fill="D9D9D9" w:themeFill="background1" w:themeFillShade="D9"/>
          </w:tcPr>
          <w:p w:rsidR="00034871" w:rsidRPr="00CA543B" w:rsidRDefault="00034871" w:rsidP="00CD271D">
            <w:pPr>
              <w:widowControl w:val="0"/>
              <w:tabs>
                <w:tab w:val="num" w:pos="720"/>
              </w:tabs>
              <w:autoSpaceDE w:val="0"/>
              <w:autoSpaceDN w:val="0"/>
              <w:adjustRightInd w:val="0"/>
              <w:spacing w:line="276" w:lineRule="auto"/>
              <w:jc w:val="center"/>
              <w:rPr>
                <w:rFonts w:ascii="Times New Roman" w:hAnsi="Times New Roman" w:cs="Times New Roman"/>
                <w:sz w:val="24"/>
                <w:szCs w:val="24"/>
                <w:lang w:val="id-ID"/>
              </w:rPr>
            </w:pPr>
            <w:r w:rsidRPr="00CA543B">
              <w:rPr>
                <w:rFonts w:ascii="Times New Roman" w:hAnsi="Times New Roman" w:cs="Times New Roman"/>
                <w:sz w:val="24"/>
                <w:szCs w:val="24"/>
                <w:lang w:val="id-ID"/>
              </w:rPr>
              <w:t>Konsep</w:t>
            </w:r>
            <w:r w:rsidR="00E40B22">
              <w:rPr>
                <w:rFonts w:ascii="Times New Roman" w:hAnsi="Times New Roman" w:cs="Times New Roman"/>
                <w:sz w:val="24"/>
                <w:szCs w:val="24"/>
                <w:lang w:val="id-ID"/>
              </w:rPr>
              <w:t>/Definisi Konsep</w:t>
            </w:r>
          </w:p>
        </w:tc>
        <w:tc>
          <w:tcPr>
            <w:tcW w:w="2693" w:type="dxa"/>
            <w:shd w:val="clear" w:color="auto" w:fill="D9D9D9" w:themeFill="background1" w:themeFillShade="D9"/>
          </w:tcPr>
          <w:p w:rsidR="00034871" w:rsidRPr="00CA543B" w:rsidRDefault="00E40B22" w:rsidP="00CD271D">
            <w:pPr>
              <w:widowControl w:val="0"/>
              <w:tabs>
                <w:tab w:val="num" w:pos="720"/>
              </w:tabs>
              <w:autoSpaceDE w:val="0"/>
              <w:autoSpaceDN w:val="0"/>
              <w:adjustRightInd w:val="0"/>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Dimensi</w:t>
            </w:r>
          </w:p>
        </w:tc>
        <w:tc>
          <w:tcPr>
            <w:tcW w:w="2126" w:type="dxa"/>
            <w:shd w:val="clear" w:color="auto" w:fill="D9D9D9" w:themeFill="background1" w:themeFillShade="D9"/>
          </w:tcPr>
          <w:p w:rsidR="00034871" w:rsidRPr="00CA543B" w:rsidRDefault="00034871" w:rsidP="00CD271D">
            <w:pPr>
              <w:widowControl w:val="0"/>
              <w:tabs>
                <w:tab w:val="num" w:pos="720"/>
              </w:tabs>
              <w:autoSpaceDE w:val="0"/>
              <w:autoSpaceDN w:val="0"/>
              <w:adjustRightInd w:val="0"/>
              <w:spacing w:line="276" w:lineRule="auto"/>
              <w:jc w:val="center"/>
              <w:rPr>
                <w:rFonts w:ascii="Times New Roman" w:hAnsi="Times New Roman" w:cs="Times New Roman"/>
                <w:sz w:val="24"/>
                <w:szCs w:val="24"/>
                <w:lang w:val="id-ID"/>
              </w:rPr>
            </w:pPr>
            <w:r w:rsidRPr="00CA543B">
              <w:rPr>
                <w:rFonts w:ascii="Times New Roman" w:hAnsi="Times New Roman" w:cs="Times New Roman"/>
                <w:sz w:val="24"/>
                <w:szCs w:val="24"/>
                <w:lang w:val="id-ID"/>
              </w:rPr>
              <w:t>Indikator</w:t>
            </w:r>
          </w:p>
        </w:tc>
      </w:tr>
      <w:tr w:rsidR="00034871" w:rsidRPr="00CA543B" w:rsidTr="004B1CC0">
        <w:tc>
          <w:tcPr>
            <w:tcW w:w="568" w:type="dxa"/>
            <w:shd w:val="clear" w:color="auto" w:fill="D9D9D9" w:themeFill="background1" w:themeFillShade="D9"/>
          </w:tcPr>
          <w:p w:rsidR="00034871" w:rsidRPr="00CA543B" w:rsidRDefault="00CD271D" w:rsidP="00CD271D">
            <w:pPr>
              <w:widowControl w:val="0"/>
              <w:tabs>
                <w:tab w:val="num" w:pos="720"/>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544" w:type="dxa"/>
            <w:shd w:val="clear" w:color="auto" w:fill="D9D9D9" w:themeFill="background1" w:themeFillShade="D9"/>
          </w:tcPr>
          <w:p w:rsidR="00034871" w:rsidRPr="00CA543B" w:rsidRDefault="00CD271D" w:rsidP="00CD271D">
            <w:pPr>
              <w:widowControl w:val="0"/>
              <w:tabs>
                <w:tab w:val="num" w:pos="720"/>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693" w:type="dxa"/>
            <w:shd w:val="clear" w:color="auto" w:fill="D9D9D9" w:themeFill="background1" w:themeFillShade="D9"/>
          </w:tcPr>
          <w:p w:rsidR="00034871" w:rsidRPr="00CA543B" w:rsidRDefault="00CD271D" w:rsidP="00CD271D">
            <w:pPr>
              <w:widowControl w:val="0"/>
              <w:tabs>
                <w:tab w:val="num" w:pos="720"/>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26" w:type="dxa"/>
            <w:shd w:val="clear" w:color="auto" w:fill="D9D9D9" w:themeFill="background1" w:themeFillShade="D9"/>
          </w:tcPr>
          <w:p w:rsidR="00034871" w:rsidRPr="00CA543B" w:rsidRDefault="00CD271D" w:rsidP="00CD271D">
            <w:pPr>
              <w:widowControl w:val="0"/>
              <w:tabs>
                <w:tab w:val="num" w:pos="720"/>
              </w:tabs>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67697" w:rsidRPr="00CA543B" w:rsidTr="004B1CC0">
        <w:tc>
          <w:tcPr>
            <w:tcW w:w="568" w:type="dxa"/>
          </w:tcPr>
          <w:p w:rsidR="00067697" w:rsidRPr="00CA543B"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1</w:t>
            </w:r>
          </w:p>
        </w:tc>
        <w:tc>
          <w:tcPr>
            <w:tcW w:w="3544" w:type="dxa"/>
          </w:tcPr>
          <w:p w:rsidR="00067697" w:rsidRDefault="00067697" w:rsidP="00E40B22">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Sinergitas</w:t>
            </w:r>
            <w:r>
              <w:rPr>
                <w:rFonts w:ascii="Times New Roman" w:hAnsi="Times New Roman" w:cs="Times New Roman"/>
                <w:sz w:val="24"/>
                <w:szCs w:val="24"/>
                <w:lang w:val="id-ID"/>
              </w:rPr>
              <w:t>,</w:t>
            </w:r>
            <w:r w:rsidRPr="00CA543B">
              <w:rPr>
                <w:rFonts w:ascii="Times New Roman" w:hAnsi="Times New Roman" w:cs="Times New Roman"/>
                <w:sz w:val="24"/>
                <w:szCs w:val="24"/>
                <w:lang w:val="id-ID"/>
              </w:rPr>
              <w:t xml:space="preserve"> </w:t>
            </w:r>
          </w:p>
          <w:p w:rsidR="00067697" w:rsidRPr="00CA543B" w:rsidRDefault="00067697" w:rsidP="00067697">
            <w:pPr>
              <w:widowControl w:val="0"/>
              <w:tabs>
                <w:tab w:val="num" w:pos="720"/>
              </w:tabs>
              <w:autoSpaceDE w:val="0"/>
              <w:autoSpaceDN w:val="0"/>
              <w:adjustRightInd w:val="0"/>
              <w:rPr>
                <w:rFonts w:ascii="Times New Roman" w:hAnsi="Times New Roman" w:cs="Times New Roman"/>
                <w:sz w:val="24"/>
                <w:szCs w:val="24"/>
                <w:lang w:val="id-ID"/>
              </w:rPr>
            </w:pPr>
            <w:r w:rsidRPr="00CA543B">
              <w:rPr>
                <w:rFonts w:ascii="Times New Roman" w:hAnsi="Times New Roman" w:cs="Times New Roman"/>
                <w:sz w:val="24"/>
                <w:szCs w:val="24"/>
                <w:lang w:val="id-ID"/>
              </w:rPr>
              <w:t>Suatu istilah yang dipergunakan untuk menjelaskan suatu situasi saat entitas yang berbeda bekerja bersama secara menguntungkan untuk satu hasil akhir.</w:t>
            </w:r>
          </w:p>
          <w:p w:rsidR="00067697" w:rsidRPr="00CA543B" w:rsidRDefault="00067697" w:rsidP="004B1CC0">
            <w:pPr>
              <w:widowControl w:val="0"/>
              <w:tabs>
                <w:tab w:val="num" w:pos="720"/>
              </w:tabs>
              <w:autoSpaceDE w:val="0"/>
              <w:autoSpaceDN w:val="0"/>
              <w:adjustRightInd w:val="0"/>
              <w:rPr>
                <w:rFonts w:ascii="Times New Roman" w:hAnsi="Times New Roman" w:cs="Times New Roman"/>
                <w:sz w:val="24"/>
                <w:szCs w:val="24"/>
                <w:lang w:val="id-ID"/>
              </w:rPr>
            </w:pPr>
          </w:p>
        </w:tc>
        <w:tc>
          <w:tcPr>
            <w:tcW w:w="2693" w:type="dxa"/>
          </w:tcPr>
          <w:p w:rsidR="00067697" w:rsidRDefault="00067697" w:rsidP="00067697">
            <w:pPr>
              <w:widowControl w:val="0"/>
              <w:tabs>
                <w:tab w:val="num" w:pos="720"/>
              </w:tabs>
              <w:autoSpaceDE w:val="0"/>
              <w:autoSpaceDN w:val="0"/>
              <w:adjustRightInd w:val="0"/>
              <w:rPr>
                <w:rFonts w:ascii="Times New Roman" w:hAnsi="Times New Roman" w:cs="Times New Roman"/>
                <w:sz w:val="24"/>
                <w:szCs w:val="24"/>
              </w:rPr>
            </w:pPr>
            <w:r w:rsidRPr="00CA543B">
              <w:rPr>
                <w:rFonts w:ascii="Times New Roman" w:hAnsi="Times New Roman" w:cs="Times New Roman"/>
                <w:sz w:val="24"/>
                <w:szCs w:val="24"/>
                <w:lang w:val="id-ID"/>
              </w:rPr>
              <w:t>1. Upaya membina jaringan/</w:t>
            </w:r>
            <w:r>
              <w:rPr>
                <w:rFonts w:ascii="Times New Roman" w:hAnsi="Times New Roman" w:cs="Times New Roman"/>
                <w:sz w:val="24"/>
                <w:szCs w:val="24"/>
                <w:lang w:val="id-ID"/>
              </w:rPr>
              <w:t xml:space="preserve"> </w:t>
            </w:r>
            <w:r w:rsidRPr="00CA543B">
              <w:rPr>
                <w:rFonts w:ascii="Times New Roman" w:hAnsi="Times New Roman" w:cs="Times New Roman"/>
                <w:sz w:val="24"/>
                <w:szCs w:val="24"/>
                <w:lang w:val="id-ID"/>
              </w:rPr>
              <w:t xml:space="preserve">hubungan (network of relation) yang baik dengan berbagai pihak, </w:t>
            </w:r>
          </w:p>
          <w:p w:rsidR="00067697" w:rsidRDefault="00067697" w:rsidP="00067697">
            <w:pPr>
              <w:widowControl w:val="0"/>
              <w:tabs>
                <w:tab w:val="num" w:pos="720"/>
              </w:tabs>
              <w:autoSpaceDE w:val="0"/>
              <w:autoSpaceDN w:val="0"/>
              <w:adjustRightInd w:val="0"/>
              <w:rPr>
                <w:rFonts w:ascii="Times New Roman" w:hAnsi="Times New Roman" w:cs="Times New Roman"/>
                <w:sz w:val="24"/>
                <w:szCs w:val="24"/>
              </w:rPr>
            </w:pPr>
            <w:r w:rsidRPr="00CA543B">
              <w:rPr>
                <w:rFonts w:ascii="Times New Roman" w:hAnsi="Times New Roman" w:cs="Times New Roman"/>
                <w:sz w:val="24"/>
                <w:szCs w:val="24"/>
                <w:lang w:val="id-ID"/>
              </w:rPr>
              <w:t>2. Rasa saling percaya (mutual trust); menciptakan sikap dan kebia</w:t>
            </w:r>
            <w:r>
              <w:rPr>
                <w:rFonts w:ascii="Times New Roman" w:hAnsi="Times New Roman" w:cs="Times New Roman"/>
                <w:sz w:val="24"/>
                <w:szCs w:val="24"/>
                <w:lang w:val="id-ID"/>
              </w:rPr>
              <w:t>saan untuk saling menghargai</w:t>
            </w:r>
            <w:r>
              <w:rPr>
                <w:rFonts w:ascii="Times New Roman" w:hAnsi="Times New Roman" w:cs="Times New Roman"/>
                <w:sz w:val="24"/>
                <w:szCs w:val="24"/>
              </w:rPr>
              <w:t>;</w:t>
            </w:r>
            <w:r w:rsidRPr="00CA543B">
              <w:rPr>
                <w:rFonts w:ascii="Times New Roman" w:hAnsi="Times New Roman" w:cs="Times New Roman"/>
                <w:sz w:val="24"/>
                <w:szCs w:val="24"/>
                <w:lang w:val="id-ID"/>
              </w:rPr>
              <w:t xml:space="preserve"> </w:t>
            </w:r>
          </w:p>
          <w:p w:rsidR="00067697" w:rsidRPr="00CA543B" w:rsidRDefault="00067697" w:rsidP="00067697">
            <w:pPr>
              <w:widowControl w:val="0"/>
              <w:tabs>
                <w:tab w:val="num" w:pos="720"/>
              </w:tabs>
              <w:autoSpaceDE w:val="0"/>
              <w:autoSpaceDN w:val="0"/>
              <w:adjustRightInd w:val="0"/>
              <w:rPr>
                <w:rFonts w:ascii="Times New Roman" w:hAnsi="Times New Roman" w:cs="Times New Roman"/>
                <w:sz w:val="24"/>
                <w:szCs w:val="24"/>
                <w:lang w:val="id-ID"/>
              </w:rPr>
            </w:pPr>
            <w:r w:rsidRPr="00CA543B">
              <w:rPr>
                <w:rFonts w:ascii="Times New Roman" w:hAnsi="Times New Roman" w:cs="Times New Roman"/>
                <w:sz w:val="24"/>
                <w:szCs w:val="24"/>
                <w:lang w:val="id-ID"/>
              </w:rPr>
              <w:t>3. Saling membantu (norm of reciprocy)</w:t>
            </w:r>
          </w:p>
          <w:p w:rsidR="00067697" w:rsidRPr="00CA543B" w:rsidRDefault="00067697" w:rsidP="00067697">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(Afrialdi Sjahbana Hasibuan, 2016 :103</w:t>
            </w:r>
          </w:p>
        </w:tc>
        <w:tc>
          <w:tcPr>
            <w:tcW w:w="2126" w:type="dxa"/>
          </w:tcPr>
          <w:p w:rsidR="00067697" w:rsidRPr="00CD271D"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Kerjasama membina hubungan/network</w:t>
            </w:r>
          </w:p>
          <w:p w:rsidR="00067697" w:rsidRPr="00CD271D"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Saling menguntungkan</w:t>
            </w:r>
          </w:p>
          <w:p w:rsidR="00067697" w:rsidRPr="00CD271D"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Saling percaya/trust</w:t>
            </w:r>
          </w:p>
          <w:p w:rsidR="00067697" w:rsidRPr="00CD271D"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Penggabungan</w:t>
            </w:r>
          </w:p>
          <w:p w:rsidR="00067697"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Perencanaan</w:t>
            </w:r>
          </w:p>
          <w:p w:rsidR="00067697" w:rsidRPr="00CD271D" w:rsidRDefault="00067697" w:rsidP="00E97E04">
            <w:pPr>
              <w:pStyle w:val="ListParagraph"/>
              <w:widowControl w:val="0"/>
              <w:numPr>
                <w:ilvl w:val="0"/>
                <w:numId w:val="7"/>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Output/program/</w:t>
            </w:r>
            <w:r>
              <w:rPr>
                <w:rFonts w:ascii="Times New Roman" w:hAnsi="Times New Roman" w:cs="Times New Roman"/>
                <w:sz w:val="24"/>
                <w:szCs w:val="24"/>
                <w:lang w:val="id-ID"/>
              </w:rPr>
              <w:t xml:space="preserve"> </w:t>
            </w:r>
            <w:r w:rsidRPr="00CD271D">
              <w:rPr>
                <w:rFonts w:ascii="Times New Roman" w:hAnsi="Times New Roman" w:cs="Times New Roman"/>
                <w:sz w:val="24"/>
                <w:szCs w:val="24"/>
                <w:lang w:val="id-ID"/>
              </w:rPr>
              <w:t>kegiatan</w:t>
            </w:r>
          </w:p>
          <w:p w:rsidR="00067697" w:rsidRDefault="00067697" w:rsidP="00E97E04">
            <w:pPr>
              <w:widowControl w:val="0"/>
              <w:tabs>
                <w:tab w:val="num" w:pos="720"/>
              </w:tabs>
              <w:autoSpaceDE w:val="0"/>
              <w:autoSpaceDN w:val="0"/>
              <w:adjustRightInd w:val="0"/>
              <w:jc w:val="both"/>
              <w:rPr>
                <w:rFonts w:ascii="Times New Roman" w:hAnsi="Times New Roman" w:cs="Times New Roman"/>
                <w:sz w:val="24"/>
                <w:szCs w:val="24"/>
                <w:lang w:val="id-ID"/>
              </w:rPr>
            </w:pPr>
          </w:p>
          <w:p w:rsidR="00067697" w:rsidRDefault="00067697" w:rsidP="00E97E04">
            <w:pPr>
              <w:widowControl w:val="0"/>
              <w:tabs>
                <w:tab w:val="num" w:pos="720"/>
              </w:tabs>
              <w:autoSpaceDE w:val="0"/>
              <w:autoSpaceDN w:val="0"/>
              <w:adjustRightInd w:val="0"/>
              <w:jc w:val="both"/>
              <w:rPr>
                <w:rFonts w:ascii="Times New Roman" w:hAnsi="Times New Roman" w:cs="Times New Roman"/>
                <w:sz w:val="24"/>
                <w:szCs w:val="24"/>
                <w:lang w:val="id-ID"/>
              </w:rPr>
            </w:pPr>
          </w:p>
          <w:p w:rsidR="00067697" w:rsidRPr="00CA543B" w:rsidRDefault="00067697" w:rsidP="00E97E04">
            <w:pPr>
              <w:widowControl w:val="0"/>
              <w:tabs>
                <w:tab w:val="num" w:pos="720"/>
              </w:tabs>
              <w:autoSpaceDE w:val="0"/>
              <w:autoSpaceDN w:val="0"/>
              <w:adjustRightInd w:val="0"/>
              <w:jc w:val="both"/>
              <w:rPr>
                <w:rFonts w:ascii="Times New Roman" w:hAnsi="Times New Roman" w:cs="Times New Roman"/>
                <w:sz w:val="24"/>
                <w:szCs w:val="24"/>
                <w:lang w:val="id-ID"/>
              </w:rPr>
            </w:pPr>
          </w:p>
          <w:p w:rsidR="00067697" w:rsidRPr="00CA543B" w:rsidRDefault="00067697" w:rsidP="00E97E04">
            <w:pPr>
              <w:widowControl w:val="0"/>
              <w:tabs>
                <w:tab w:val="num" w:pos="720"/>
              </w:tabs>
              <w:autoSpaceDE w:val="0"/>
              <w:autoSpaceDN w:val="0"/>
              <w:adjustRightInd w:val="0"/>
              <w:jc w:val="both"/>
              <w:rPr>
                <w:rFonts w:ascii="Times New Roman" w:hAnsi="Times New Roman" w:cs="Times New Roman"/>
                <w:sz w:val="24"/>
                <w:szCs w:val="24"/>
                <w:lang w:val="id-ID"/>
              </w:rPr>
            </w:pPr>
          </w:p>
        </w:tc>
      </w:tr>
      <w:tr w:rsidR="00067697" w:rsidRPr="00CA543B" w:rsidTr="004B1CC0">
        <w:tc>
          <w:tcPr>
            <w:tcW w:w="568" w:type="dxa"/>
          </w:tcPr>
          <w:p w:rsidR="00067697" w:rsidRPr="00CA543B"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2</w:t>
            </w:r>
          </w:p>
        </w:tc>
        <w:tc>
          <w:tcPr>
            <w:tcW w:w="3544" w:type="dxa"/>
          </w:tcPr>
          <w:p w:rsidR="00067697"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Partisipasi</w:t>
            </w:r>
            <w:r>
              <w:rPr>
                <w:rFonts w:ascii="Times New Roman" w:hAnsi="Times New Roman" w:cs="Times New Roman"/>
                <w:sz w:val="24"/>
                <w:szCs w:val="24"/>
                <w:lang w:val="id-ID"/>
              </w:rPr>
              <w:t>,</w:t>
            </w:r>
          </w:p>
          <w:p w:rsidR="00067697" w:rsidRDefault="00067697" w:rsidP="004B1CC0">
            <w:pPr>
              <w:widowControl w:val="0"/>
              <w:tabs>
                <w:tab w:val="num" w:pos="720"/>
              </w:tabs>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Partisipasi Masyarakat yang didasarkan pada kekuatan masyarakat untuk menentukan suau produk akhir.</w:t>
            </w:r>
          </w:p>
          <w:p w:rsidR="00067697" w:rsidRPr="00CA543B"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p>
        </w:tc>
        <w:tc>
          <w:tcPr>
            <w:tcW w:w="2693" w:type="dxa"/>
          </w:tcPr>
          <w:p w:rsidR="00067697" w:rsidRPr="00CD271D" w:rsidRDefault="00067697" w:rsidP="00CD271D">
            <w:pPr>
              <w:pStyle w:val="ListParagraph"/>
              <w:widowControl w:val="0"/>
              <w:numPr>
                <w:ilvl w:val="0"/>
                <w:numId w:val="9"/>
              </w:numPr>
              <w:tabs>
                <w:tab w:val="num" w:pos="720"/>
              </w:tabs>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Tidak Ada Partisipasi (</w:t>
            </w:r>
            <w:r w:rsidRPr="00CD271D">
              <w:rPr>
                <w:rFonts w:ascii="Times New Roman" w:hAnsi="Times New Roman" w:cs="Times New Roman"/>
                <w:i/>
                <w:sz w:val="24"/>
                <w:szCs w:val="24"/>
                <w:lang w:val="id-ID"/>
              </w:rPr>
              <w:t>Non Participant</w:t>
            </w:r>
            <w:r>
              <w:rPr>
                <w:rFonts w:ascii="Times New Roman" w:hAnsi="Times New Roman" w:cs="Times New Roman"/>
                <w:sz w:val="24"/>
                <w:szCs w:val="24"/>
                <w:lang w:val="id-ID"/>
              </w:rPr>
              <w:t>)</w:t>
            </w:r>
          </w:p>
          <w:p w:rsidR="00067697" w:rsidRPr="00CD271D" w:rsidRDefault="00067697" w:rsidP="00CD271D">
            <w:pPr>
              <w:pStyle w:val="ListParagraph"/>
              <w:widowControl w:val="0"/>
              <w:numPr>
                <w:ilvl w:val="0"/>
                <w:numId w:val="9"/>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Partisipasi menerima ketentuan</w:t>
            </w:r>
            <w:r>
              <w:rPr>
                <w:rFonts w:ascii="Times New Roman" w:hAnsi="Times New Roman" w:cs="Times New Roman"/>
                <w:sz w:val="24"/>
                <w:szCs w:val="24"/>
                <w:lang w:val="id-ID"/>
              </w:rPr>
              <w:t xml:space="preserve"> (</w:t>
            </w:r>
            <w:r w:rsidRPr="00CD271D">
              <w:rPr>
                <w:rFonts w:ascii="Times New Roman" w:hAnsi="Times New Roman" w:cs="Times New Roman"/>
                <w:i/>
                <w:sz w:val="24"/>
                <w:szCs w:val="24"/>
                <w:lang w:val="id-ID"/>
              </w:rPr>
              <w:t>Degress of Tokenism</w:t>
            </w:r>
            <w:r>
              <w:rPr>
                <w:rFonts w:ascii="Times New Roman" w:hAnsi="Times New Roman" w:cs="Times New Roman"/>
                <w:sz w:val="24"/>
                <w:szCs w:val="24"/>
                <w:lang w:val="id-ID"/>
              </w:rPr>
              <w:t>)</w:t>
            </w:r>
          </w:p>
          <w:p w:rsidR="00067697" w:rsidRPr="00CD271D" w:rsidRDefault="00067697" w:rsidP="00CD271D">
            <w:pPr>
              <w:pStyle w:val="ListParagraph"/>
              <w:widowControl w:val="0"/>
              <w:numPr>
                <w:ilvl w:val="0"/>
                <w:numId w:val="9"/>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Partisipasi mempunyai kekuasaan</w:t>
            </w:r>
            <w:r>
              <w:rPr>
                <w:rFonts w:ascii="Times New Roman" w:hAnsi="Times New Roman" w:cs="Times New Roman"/>
                <w:sz w:val="24"/>
                <w:szCs w:val="24"/>
                <w:lang w:val="id-ID"/>
              </w:rPr>
              <w:t xml:space="preserve"> (</w:t>
            </w:r>
            <w:r w:rsidRPr="00CD271D">
              <w:rPr>
                <w:rFonts w:ascii="Times New Roman" w:hAnsi="Times New Roman" w:cs="Times New Roman"/>
                <w:i/>
                <w:sz w:val="24"/>
                <w:szCs w:val="24"/>
                <w:lang w:val="id-ID"/>
              </w:rPr>
              <w:t>Degress of</w:t>
            </w:r>
            <w:r>
              <w:rPr>
                <w:rFonts w:ascii="Times New Roman" w:hAnsi="Times New Roman" w:cs="Times New Roman"/>
                <w:i/>
                <w:sz w:val="24"/>
                <w:szCs w:val="24"/>
                <w:lang w:val="id-ID"/>
              </w:rPr>
              <w:t xml:space="preserve"> Citizen Power)</w:t>
            </w:r>
          </w:p>
          <w:p w:rsidR="00067697" w:rsidRPr="00CA543B" w:rsidRDefault="00067697" w:rsidP="004B1CC0">
            <w:pPr>
              <w:widowControl w:val="0"/>
              <w:tabs>
                <w:tab w:val="num" w:pos="720"/>
              </w:tabs>
              <w:autoSpaceDE w:val="0"/>
              <w:autoSpaceDN w:val="0"/>
              <w:adjustRightInd w:val="0"/>
              <w:jc w:val="both"/>
              <w:rPr>
                <w:rFonts w:ascii="Times New Roman" w:hAnsi="Times New Roman" w:cs="Times New Roman"/>
                <w:sz w:val="24"/>
                <w:szCs w:val="24"/>
                <w:lang w:val="id-ID"/>
              </w:rPr>
            </w:pPr>
            <w:r>
              <w:rPr>
                <w:rFonts w:ascii="Times New Roman" w:hAnsi="Times New Roman" w:cs="Times New Roman"/>
                <w:sz w:val="24"/>
                <w:szCs w:val="24"/>
                <w:lang w:val="id-ID"/>
              </w:rPr>
              <w:t>(Arnstein dalam Sigit, 2013)</w:t>
            </w:r>
          </w:p>
        </w:tc>
        <w:tc>
          <w:tcPr>
            <w:tcW w:w="2126" w:type="dxa"/>
          </w:tcPr>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Manipulasi</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Therapy</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Informing</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Consultation</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Placation</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Partnership</w:t>
            </w:r>
          </w:p>
          <w:p w:rsidR="00067697"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Delegatif Control</w:t>
            </w:r>
          </w:p>
          <w:p w:rsidR="00067697" w:rsidRPr="00CD271D" w:rsidRDefault="00067697" w:rsidP="00CD271D">
            <w:pPr>
              <w:pStyle w:val="ListParagraph"/>
              <w:widowControl w:val="0"/>
              <w:numPr>
                <w:ilvl w:val="0"/>
                <w:numId w:val="10"/>
              </w:numPr>
              <w:tabs>
                <w:tab w:val="num" w:pos="720"/>
              </w:tabs>
              <w:autoSpaceDE w:val="0"/>
              <w:autoSpaceDN w:val="0"/>
              <w:adjustRightInd w:val="0"/>
              <w:ind w:left="360"/>
              <w:rPr>
                <w:rFonts w:ascii="Times New Roman" w:hAnsi="Times New Roman" w:cs="Times New Roman"/>
                <w:sz w:val="24"/>
                <w:szCs w:val="24"/>
                <w:lang w:val="id-ID"/>
              </w:rPr>
            </w:pPr>
            <w:r w:rsidRPr="00CD271D">
              <w:rPr>
                <w:rFonts w:ascii="Times New Roman" w:hAnsi="Times New Roman" w:cs="Times New Roman"/>
                <w:sz w:val="24"/>
                <w:szCs w:val="24"/>
                <w:lang w:val="id-ID"/>
              </w:rPr>
              <w:t>Citizen control</w:t>
            </w:r>
          </w:p>
        </w:tc>
      </w:tr>
      <w:tr w:rsidR="00067697" w:rsidRPr="00CA543B" w:rsidTr="004B1CC0">
        <w:tc>
          <w:tcPr>
            <w:tcW w:w="568" w:type="dxa"/>
          </w:tcPr>
          <w:p w:rsidR="00067697" w:rsidRPr="00CA543B"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3</w:t>
            </w:r>
          </w:p>
        </w:tc>
        <w:tc>
          <w:tcPr>
            <w:tcW w:w="3544" w:type="dxa"/>
          </w:tcPr>
          <w:p w:rsidR="00067697" w:rsidRDefault="00067697" w:rsidP="00415730">
            <w:pPr>
              <w:widowControl w:val="0"/>
              <w:tabs>
                <w:tab w:val="num" w:pos="720"/>
              </w:tabs>
              <w:autoSpaceDE w:val="0"/>
              <w:autoSpaceDN w:val="0"/>
              <w:adjustRightInd w:val="0"/>
              <w:jc w:val="both"/>
              <w:rPr>
                <w:rFonts w:ascii="Times New Roman" w:hAnsi="Times New Roman" w:cs="Times New Roman"/>
                <w:sz w:val="24"/>
                <w:szCs w:val="24"/>
                <w:lang w:val="id-ID"/>
              </w:rPr>
            </w:pPr>
            <w:r w:rsidRPr="00CA543B">
              <w:rPr>
                <w:rFonts w:ascii="Times New Roman" w:hAnsi="Times New Roman" w:cs="Times New Roman"/>
                <w:sz w:val="24"/>
                <w:szCs w:val="24"/>
                <w:lang w:val="id-ID"/>
              </w:rPr>
              <w:t>Pembangunan desa</w:t>
            </w:r>
            <w:r>
              <w:rPr>
                <w:rFonts w:ascii="Times New Roman" w:hAnsi="Times New Roman" w:cs="Times New Roman"/>
                <w:sz w:val="24"/>
                <w:szCs w:val="24"/>
                <w:lang w:val="id-ID"/>
              </w:rPr>
              <w:t>,</w:t>
            </w:r>
          </w:p>
          <w:p w:rsidR="00067697" w:rsidRPr="000049B7" w:rsidRDefault="00067697" w:rsidP="000049B7">
            <w:pPr>
              <w:widowControl w:val="0"/>
              <w:tabs>
                <w:tab w:val="num" w:pos="720"/>
              </w:tabs>
              <w:autoSpaceDE w:val="0"/>
              <w:autoSpaceDN w:val="0"/>
              <w:adjustRightInd w:val="0"/>
              <w:rPr>
                <w:rFonts w:ascii="Times New Roman" w:hAnsi="Times New Roman" w:cs="Times New Roman"/>
                <w:sz w:val="24"/>
                <w:szCs w:val="24"/>
              </w:rPr>
            </w:pPr>
            <w:r w:rsidRPr="00CA543B">
              <w:rPr>
                <w:rFonts w:ascii="Times New Roman" w:hAnsi="Times New Roman" w:cs="Times New Roman"/>
                <w:sz w:val="24"/>
                <w:szCs w:val="24"/>
                <w:lang w:val="id-ID"/>
              </w:rPr>
              <w:t>Pembang</w:t>
            </w:r>
            <w:r>
              <w:rPr>
                <w:rFonts w:ascii="Times New Roman" w:hAnsi="Times New Roman" w:cs="Times New Roman"/>
                <w:sz w:val="24"/>
                <w:szCs w:val="24"/>
                <w:lang w:val="id-ID"/>
              </w:rPr>
              <w:t>u</w:t>
            </w:r>
            <w:r w:rsidRPr="00CA543B">
              <w:rPr>
                <w:rFonts w:ascii="Times New Roman" w:hAnsi="Times New Roman" w:cs="Times New Roman"/>
                <w:sz w:val="24"/>
                <w:szCs w:val="24"/>
                <w:lang w:val="id-ID"/>
              </w:rPr>
              <w:t xml:space="preserve">nan berbasis pedesaan dengan </w:t>
            </w:r>
            <w:proofErr w:type="spellStart"/>
            <w:r w:rsidR="000049B7">
              <w:rPr>
                <w:rFonts w:ascii="Times New Roman" w:hAnsi="Times New Roman" w:cs="Times New Roman"/>
                <w:sz w:val="24"/>
                <w:szCs w:val="24"/>
              </w:rPr>
              <w:t>menggabungkan</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penggunaan</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sumber</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daya</w:t>
            </w:r>
            <w:proofErr w:type="spellEnd"/>
            <w:r w:rsidR="000049B7">
              <w:rPr>
                <w:rFonts w:ascii="Times New Roman" w:hAnsi="Times New Roman" w:cs="Times New Roman"/>
                <w:sz w:val="24"/>
                <w:szCs w:val="24"/>
              </w:rPr>
              <w:t xml:space="preserve"> yang </w:t>
            </w:r>
            <w:proofErr w:type="spellStart"/>
            <w:r w:rsidR="000049B7">
              <w:rPr>
                <w:rFonts w:ascii="Times New Roman" w:hAnsi="Times New Roman" w:cs="Times New Roman"/>
                <w:sz w:val="24"/>
                <w:szCs w:val="24"/>
              </w:rPr>
              <w:t>lebih</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intensif</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dan</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produktif</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serta</w:t>
            </w:r>
            <w:proofErr w:type="spellEnd"/>
            <w:r w:rsidR="000049B7">
              <w:rPr>
                <w:rFonts w:ascii="Times New Roman" w:hAnsi="Times New Roman" w:cs="Times New Roman"/>
                <w:sz w:val="24"/>
                <w:szCs w:val="24"/>
              </w:rPr>
              <w:t xml:space="preserve"> </w:t>
            </w:r>
            <w:r w:rsidRPr="00CA543B">
              <w:rPr>
                <w:rFonts w:ascii="Times New Roman" w:hAnsi="Times New Roman" w:cs="Times New Roman"/>
                <w:sz w:val="24"/>
                <w:szCs w:val="24"/>
                <w:lang w:val="id-ID"/>
              </w:rPr>
              <w:t xml:space="preserve">mengedepankan kearifan lokal </w:t>
            </w:r>
            <w:proofErr w:type="spellStart"/>
            <w:r w:rsidR="000049B7">
              <w:rPr>
                <w:rFonts w:ascii="Times New Roman" w:hAnsi="Times New Roman" w:cs="Times New Roman"/>
                <w:sz w:val="24"/>
                <w:szCs w:val="24"/>
              </w:rPr>
              <w:t>melalui</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peningkatan</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partisipasi</w:t>
            </w:r>
            <w:proofErr w:type="spellEnd"/>
            <w:r w:rsidR="000049B7">
              <w:rPr>
                <w:rFonts w:ascii="Times New Roman" w:hAnsi="Times New Roman" w:cs="Times New Roman"/>
                <w:sz w:val="24"/>
                <w:szCs w:val="24"/>
              </w:rPr>
              <w:t xml:space="preserve"> </w:t>
            </w:r>
            <w:proofErr w:type="spellStart"/>
            <w:r w:rsidR="000049B7">
              <w:rPr>
                <w:rFonts w:ascii="Times New Roman" w:hAnsi="Times New Roman" w:cs="Times New Roman"/>
                <w:sz w:val="24"/>
                <w:szCs w:val="24"/>
              </w:rPr>
              <w:t>masyarakat</w:t>
            </w:r>
            <w:proofErr w:type="spellEnd"/>
          </w:p>
        </w:tc>
        <w:tc>
          <w:tcPr>
            <w:tcW w:w="2693" w:type="dxa"/>
          </w:tcPr>
          <w:p w:rsidR="00067697" w:rsidRPr="00067697" w:rsidRDefault="00067697" w:rsidP="00067697">
            <w:pPr>
              <w:pStyle w:val="ListParagraph"/>
              <w:widowControl w:val="0"/>
              <w:numPr>
                <w:ilvl w:val="0"/>
                <w:numId w:val="17"/>
              </w:numPr>
              <w:autoSpaceDE w:val="0"/>
              <w:autoSpaceDN w:val="0"/>
              <w:adjustRightInd w:val="0"/>
              <w:ind w:left="384"/>
              <w:rPr>
                <w:rFonts w:ascii="Times New Roman" w:hAnsi="Times New Roman" w:cs="Times New Roman"/>
                <w:sz w:val="24"/>
                <w:szCs w:val="24"/>
                <w:lang w:val="id-ID"/>
              </w:rPr>
            </w:pP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pedesaan</w:t>
            </w:r>
            <w:proofErr w:type="spellEnd"/>
          </w:p>
          <w:p w:rsidR="00067697" w:rsidRPr="00067697" w:rsidRDefault="00067697" w:rsidP="00067697">
            <w:pPr>
              <w:pStyle w:val="ListParagraph"/>
              <w:widowControl w:val="0"/>
              <w:numPr>
                <w:ilvl w:val="0"/>
                <w:numId w:val="17"/>
              </w:numPr>
              <w:autoSpaceDE w:val="0"/>
              <w:autoSpaceDN w:val="0"/>
              <w:adjustRightInd w:val="0"/>
              <w:ind w:left="384"/>
              <w:rPr>
                <w:rFonts w:ascii="Times New Roman" w:hAnsi="Times New Roman" w:cs="Times New Roman"/>
                <w:sz w:val="24"/>
                <w:szCs w:val="24"/>
                <w:lang w:val="id-ID"/>
              </w:rPr>
            </w:pP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p>
          <w:p w:rsidR="00067697" w:rsidRPr="00CD271D" w:rsidRDefault="00067697" w:rsidP="00067697">
            <w:pPr>
              <w:pStyle w:val="ListParagraph"/>
              <w:widowControl w:val="0"/>
              <w:numPr>
                <w:ilvl w:val="0"/>
                <w:numId w:val="17"/>
              </w:numPr>
              <w:autoSpaceDE w:val="0"/>
              <w:autoSpaceDN w:val="0"/>
              <w:adjustRightInd w:val="0"/>
              <w:ind w:left="384"/>
              <w:rPr>
                <w:rFonts w:ascii="Times New Roman" w:hAnsi="Times New Roman" w:cs="Times New Roman"/>
                <w:sz w:val="24"/>
                <w:szCs w:val="24"/>
                <w:lang w:val="id-ID"/>
              </w:rPr>
            </w:pPr>
            <w:r>
              <w:rPr>
                <w:rFonts w:ascii="Times New Roman" w:hAnsi="Times New Roman" w:cs="Times New Roman"/>
                <w:sz w:val="24"/>
                <w:szCs w:val="24"/>
              </w:rPr>
              <w:t xml:space="preserve">Pembangunan </w:t>
            </w:r>
            <w:proofErr w:type="spellStart"/>
            <w:r>
              <w:rPr>
                <w:rFonts w:ascii="Times New Roman" w:hAnsi="Times New Roman" w:cs="Times New Roman"/>
                <w:sz w:val="24"/>
                <w:szCs w:val="24"/>
              </w:rPr>
              <w:t>berkelanjutan</w:t>
            </w:r>
            <w:proofErr w:type="spellEnd"/>
          </w:p>
          <w:p w:rsidR="00067697" w:rsidRPr="00CA543B" w:rsidRDefault="00067697" w:rsidP="00E97E04">
            <w:pPr>
              <w:widowControl w:val="0"/>
              <w:tabs>
                <w:tab w:val="num" w:pos="720"/>
              </w:tabs>
              <w:autoSpaceDE w:val="0"/>
              <w:autoSpaceDN w:val="0"/>
              <w:adjustRightInd w:val="0"/>
              <w:jc w:val="both"/>
              <w:rPr>
                <w:rFonts w:ascii="Times New Roman" w:hAnsi="Times New Roman" w:cs="Times New Roman"/>
                <w:sz w:val="24"/>
                <w:szCs w:val="24"/>
                <w:lang w:val="id-ID"/>
              </w:rPr>
            </w:pPr>
          </w:p>
        </w:tc>
        <w:tc>
          <w:tcPr>
            <w:tcW w:w="2126" w:type="dxa"/>
          </w:tcPr>
          <w:p w:rsidR="00067697" w:rsidRPr="00CD271D" w:rsidRDefault="00067697" w:rsidP="00E97E04">
            <w:pPr>
              <w:pStyle w:val="ListParagraph"/>
              <w:widowControl w:val="0"/>
              <w:numPr>
                <w:ilvl w:val="0"/>
                <w:numId w:val="12"/>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Peningkatan kesempatan kerja</w:t>
            </w:r>
          </w:p>
          <w:p w:rsidR="00067697" w:rsidRPr="00CD271D" w:rsidRDefault="00067697" w:rsidP="00E97E04">
            <w:pPr>
              <w:pStyle w:val="ListParagraph"/>
              <w:widowControl w:val="0"/>
              <w:numPr>
                <w:ilvl w:val="0"/>
                <w:numId w:val="12"/>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perbaikan lingkungan alam pedesaan</w:t>
            </w:r>
          </w:p>
          <w:p w:rsidR="00067697" w:rsidRPr="00CD271D" w:rsidRDefault="00067697" w:rsidP="00E97E04">
            <w:pPr>
              <w:pStyle w:val="ListParagraph"/>
              <w:widowControl w:val="0"/>
              <w:numPr>
                <w:ilvl w:val="0"/>
                <w:numId w:val="12"/>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penyediaan bahan pokok</w:t>
            </w:r>
          </w:p>
          <w:p w:rsidR="00067697" w:rsidRPr="00CD271D" w:rsidRDefault="00067697" w:rsidP="00E97E04">
            <w:pPr>
              <w:pStyle w:val="ListParagraph"/>
              <w:widowControl w:val="0"/>
              <w:numPr>
                <w:ilvl w:val="0"/>
                <w:numId w:val="12"/>
              </w:numPr>
              <w:tabs>
                <w:tab w:val="num" w:pos="720"/>
              </w:tabs>
              <w:autoSpaceDE w:val="0"/>
              <w:autoSpaceDN w:val="0"/>
              <w:adjustRightInd w:val="0"/>
              <w:rPr>
                <w:rFonts w:ascii="Times New Roman" w:hAnsi="Times New Roman" w:cs="Times New Roman"/>
                <w:sz w:val="24"/>
                <w:szCs w:val="24"/>
                <w:lang w:val="id-ID"/>
              </w:rPr>
            </w:pPr>
            <w:r w:rsidRPr="00CD271D">
              <w:rPr>
                <w:rFonts w:ascii="Times New Roman" w:hAnsi="Times New Roman" w:cs="Times New Roman"/>
                <w:sz w:val="24"/>
                <w:szCs w:val="24"/>
                <w:lang w:val="id-ID"/>
              </w:rPr>
              <w:t>keseimbangan pembangunan kota dan desa</w:t>
            </w:r>
          </w:p>
          <w:p w:rsidR="00067697" w:rsidRPr="00067697" w:rsidRDefault="00067697" w:rsidP="00067697">
            <w:pPr>
              <w:widowControl w:val="0"/>
              <w:tabs>
                <w:tab w:val="num" w:pos="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id-ID"/>
              </w:rPr>
              <w:t>(Jayadinata dan Pramandika, 2006:87</w:t>
            </w:r>
          </w:p>
        </w:tc>
      </w:tr>
    </w:tbl>
    <w:p w:rsidR="00F10CC5" w:rsidRPr="00C55E44" w:rsidRDefault="00CD271D" w:rsidP="007F0E83">
      <w:pPr>
        <w:widowControl w:val="0"/>
        <w:tabs>
          <w:tab w:val="num" w:pos="720"/>
        </w:tabs>
        <w:autoSpaceDE w:val="0"/>
        <w:autoSpaceDN w:val="0"/>
        <w:adjustRightInd w:val="0"/>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id-ID"/>
        </w:rPr>
        <w:lastRenderedPageBreak/>
        <w:t>3.3</w:t>
      </w:r>
      <w:r>
        <w:rPr>
          <w:rFonts w:ascii="Times New Roman" w:hAnsi="Times New Roman" w:cs="Times New Roman"/>
          <w:b/>
          <w:sz w:val="24"/>
          <w:szCs w:val="24"/>
          <w:lang w:val="id-ID"/>
        </w:rPr>
        <w:tab/>
      </w:r>
      <w:r w:rsidR="00FA04A4">
        <w:rPr>
          <w:rFonts w:ascii="Times New Roman" w:hAnsi="Times New Roman" w:cs="Times New Roman"/>
          <w:b/>
          <w:sz w:val="24"/>
          <w:szCs w:val="24"/>
          <w:lang w:val="sv-SE"/>
        </w:rPr>
        <w:t>Informan</w:t>
      </w:r>
    </w:p>
    <w:p w:rsidR="00E95BB6" w:rsidRPr="00CD271D" w:rsidRDefault="007F0E83" w:rsidP="00CD271D">
      <w:pPr>
        <w:widowControl w:val="0"/>
        <w:tabs>
          <w:tab w:val="num" w:pos="720"/>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ab/>
      </w:r>
      <w:r w:rsidR="00E95BB6" w:rsidRPr="00CD271D">
        <w:rPr>
          <w:rFonts w:ascii="Times New Roman" w:hAnsi="Times New Roman" w:cs="Times New Roman"/>
          <w:sz w:val="24"/>
          <w:szCs w:val="24"/>
          <w:lang w:val="id-ID"/>
        </w:rPr>
        <w:t xml:space="preserve">Dalam penelitian kualitatif, teknik sampling yang sering digunakan adalah </w:t>
      </w:r>
      <w:r w:rsidR="00E95BB6" w:rsidRPr="00CD271D">
        <w:rPr>
          <w:rFonts w:ascii="Times New Roman" w:hAnsi="Times New Roman" w:cs="Times New Roman"/>
          <w:i/>
          <w:sz w:val="24"/>
          <w:szCs w:val="24"/>
          <w:lang w:val="id-ID"/>
        </w:rPr>
        <w:t>purposive sampling</w:t>
      </w:r>
      <w:r w:rsidR="00E95BB6" w:rsidRPr="00CD271D">
        <w:rPr>
          <w:rFonts w:ascii="Times New Roman" w:hAnsi="Times New Roman" w:cs="Times New Roman"/>
          <w:sz w:val="24"/>
          <w:szCs w:val="24"/>
          <w:lang w:val="id-ID"/>
        </w:rPr>
        <w:t xml:space="preserve"> dan </w:t>
      </w:r>
      <w:r w:rsidR="00E95BB6" w:rsidRPr="00CD271D">
        <w:rPr>
          <w:rFonts w:ascii="Times New Roman" w:hAnsi="Times New Roman" w:cs="Times New Roman"/>
          <w:i/>
          <w:sz w:val="24"/>
          <w:szCs w:val="24"/>
          <w:lang w:val="id-ID"/>
        </w:rPr>
        <w:t>snowball sampling</w:t>
      </w:r>
      <w:r w:rsidR="00E95BB6" w:rsidRPr="00CD271D">
        <w:rPr>
          <w:rFonts w:ascii="Times New Roman" w:hAnsi="Times New Roman" w:cs="Times New Roman"/>
          <w:sz w:val="24"/>
          <w:szCs w:val="24"/>
          <w:lang w:val="id-ID"/>
        </w:rPr>
        <w:t xml:space="preserve">. Menurut Silalahi (2010:272) “pemilihan sampel purposif atau bertujuan, kadang-kadang disebut sebagai </w:t>
      </w:r>
      <w:r w:rsidR="00E95BB6" w:rsidRPr="00CD271D">
        <w:rPr>
          <w:rFonts w:ascii="Times New Roman" w:hAnsi="Times New Roman" w:cs="Times New Roman"/>
          <w:i/>
          <w:sz w:val="24"/>
          <w:szCs w:val="24"/>
          <w:lang w:val="id-ID"/>
        </w:rPr>
        <w:t>judgement sampling</w:t>
      </w:r>
      <w:r w:rsidR="00E95BB6" w:rsidRPr="00CD271D">
        <w:rPr>
          <w:rFonts w:ascii="Times New Roman" w:hAnsi="Times New Roman" w:cs="Times New Roman"/>
          <w:sz w:val="24"/>
          <w:szCs w:val="24"/>
          <w:lang w:val="id-ID"/>
        </w:rPr>
        <w:t>, merupakan pemilihan siapa subjek yang ada dalam posisi terbaik untuk memberikan informasi yang dibutuhkan”. Sama halnya dengan Sugiyono (2013:301) menurutnya “</w:t>
      </w:r>
      <w:r w:rsidR="00E95BB6" w:rsidRPr="00CD271D">
        <w:rPr>
          <w:rFonts w:ascii="Times New Roman" w:hAnsi="Times New Roman" w:cs="Times New Roman"/>
          <w:i/>
          <w:sz w:val="24"/>
          <w:szCs w:val="24"/>
          <w:lang w:val="id-ID"/>
        </w:rPr>
        <w:t>purposive sampling</w:t>
      </w:r>
      <w:r w:rsidR="00E95BB6" w:rsidRPr="00CD271D">
        <w:rPr>
          <w:rFonts w:ascii="Times New Roman" w:hAnsi="Times New Roman" w:cs="Times New Roman"/>
          <w:sz w:val="24"/>
          <w:szCs w:val="24"/>
          <w:lang w:val="id-ID"/>
        </w:rPr>
        <w:t xml:space="preserve"> adalah teknik pengambilan sampel sumber data dengan pertimbangan tertentu”. pertimbangan tertentu ini, misalnya orang tersebut dianggap paling tahu tentang apa yang kita harapkan, atau mungkin dia sebagai penguasa sehingga akan memudahkan peneliti menjelajahi objek/situasi sosial yang diteliti.</w:t>
      </w:r>
    </w:p>
    <w:p w:rsidR="00E95BB6" w:rsidRPr="00CD271D" w:rsidRDefault="00E95BB6" w:rsidP="00CD271D">
      <w:pPr>
        <w:spacing w:after="0" w:line="480" w:lineRule="auto"/>
        <w:ind w:firstLine="851"/>
        <w:jc w:val="both"/>
        <w:rPr>
          <w:rFonts w:ascii="Times New Roman" w:hAnsi="Times New Roman" w:cs="Times New Roman"/>
          <w:sz w:val="24"/>
          <w:szCs w:val="24"/>
          <w:lang w:val="id-ID"/>
        </w:rPr>
      </w:pPr>
      <w:r w:rsidRPr="00CD271D">
        <w:rPr>
          <w:rFonts w:ascii="Times New Roman" w:hAnsi="Times New Roman" w:cs="Times New Roman"/>
          <w:sz w:val="24"/>
          <w:szCs w:val="24"/>
          <w:lang w:val="id-ID"/>
        </w:rPr>
        <w:t>Pemilihan sampel bola salju (</w:t>
      </w:r>
      <w:r w:rsidRPr="00CD271D">
        <w:rPr>
          <w:rFonts w:ascii="Times New Roman" w:hAnsi="Times New Roman" w:cs="Times New Roman"/>
          <w:i/>
          <w:sz w:val="24"/>
          <w:szCs w:val="24"/>
          <w:lang w:val="id-ID"/>
        </w:rPr>
        <w:t>snowball sampling</w:t>
      </w:r>
      <w:r w:rsidRPr="00CD271D">
        <w:rPr>
          <w:rFonts w:ascii="Times New Roman" w:hAnsi="Times New Roman" w:cs="Times New Roman"/>
          <w:sz w:val="24"/>
          <w:szCs w:val="24"/>
          <w:lang w:val="id-ID"/>
        </w:rPr>
        <w:t xml:space="preserve">) menurut Silalahi (2010:273) sering digunakan dalam penelitian obeservasi atau wawancara. Prosedur pemilihan sampel bola salju dilakukan secara bertahap. </w:t>
      </w:r>
      <w:proofErr w:type="spellStart"/>
      <w:r w:rsidRPr="00CD271D">
        <w:rPr>
          <w:rFonts w:ascii="Times New Roman" w:hAnsi="Times New Roman" w:cs="Times New Roman"/>
          <w:sz w:val="24"/>
          <w:szCs w:val="24"/>
        </w:rPr>
        <w:t>Pertama</w:t>
      </w:r>
      <w:proofErr w:type="spellEnd"/>
      <w:r w:rsidRPr="00CD271D">
        <w:rPr>
          <w:rFonts w:ascii="Times New Roman" w:hAnsi="Times New Roman" w:cs="Times New Roman"/>
          <w:sz w:val="24"/>
          <w:szCs w:val="24"/>
        </w:rPr>
        <w:t xml:space="preserve">-tama, </w:t>
      </w:r>
      <w:proofErr w:type="spellStart"/>
      <w:r w:rsidRPr="00CD271D">
        <w:rPr>
          <w:rFonts w:ascii="Times New Roman" w:hAnsi="Times New Roman" w:cs="Times New Roman"/>
          <w:sz w:val="24"/>
          <w:szCs w:val="24"/>
        </w:rPr>
        <w:t>diidentifikasi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orang</w:t>
      </w:r>
      <w:proofErr w:type="spellEnd"/>
      <w:r w:rsidRPr="00CD271D">
        <w:rPr>
          <w:rFonts w:ascii="Times New Roman" w:hAnsi="Times New Roman" w:cs="Times New Roman"/>
          <w:sz w:val="24"/>
          <w:szCs w:val="24"/>
        </w:rPr>
        <w:t xml:space="preserve"> yang </w:t>
      </w:r>
      <w:proofErr w:type="spellStart"/>
      <w:r w:rsidRPr="00CD271D">
        <w:rPr>
          <w:rFonts w:ascii="Times New Roman" w:hAnsi="Times New Roman" w:cs="Times New Roman"/>
          <w:sz w:val="24"/>
          <w:szCs w:val="24"/>
        </w:rPr>
        <w:t>dianggap</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dapat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memberi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informasi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untuk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diwawancarai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kemudian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orang</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ini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dijadikan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sebagai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informan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untuk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identifikasi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orang</w:t>
      </w:r>
      <w:proofErr w:type="spellEnd"/>
      <w:r w:rsidRPr="00CD271D">
        <w:rPr>
          <w:rFonts w:ascii="Times New Roman" w:hAnsi="Times New Roman" w:cs="Times New Roman"/>
          <w:sz w:val="24"/>
          <w:szCs w:val="24"/>
        </w:rPr>
        <w:t xml:space="preserve"> lain. </w:t>
      </w:r>
      <w:proofErr w:type="spellStart"/>
      <w:r w:rsidRPr="00CD271D">
        <w:rPr>
          <w:rFonts w:ascii="Times New Roman" w:hAnsi="Times New Roman" w:cs="Times New Roman"/>
          <w:sz w:val="24"/>
          <w:szCs w:val="24"/>
        </w:rPr>
        <w:t>Menurut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Sugiyono</w:t>
      </w:r>
      <w:proofErr w:type="spellEnd"/>
      <w:r w:rsidRPr="00CD271D">
        <w:rPr>
          <w:rFonts w:ascii="Times New Roman" w:hAnsi="Times New Roman" w:cs="Times New Roman"/>
          <w:sz w:val="24"/>
          <w:szCs w:val="24"/>
        </w:rPr>
        <w:t xml:space="preserve"> (2013:301–302) </w:t>
      </w:r>
      <w:proofErr w:type="spellStart"/>
      <w:r w:rsidRPr="00CD271D">
        <w:rPr>
          <w:rFonts w:ascii="Times New Roman" w:hAnsi="Times New Roman" w:cs="Times New Roman"/>
          <w:sz w:val="24"/>
          <w:szCs w:val="24"/>
        </w:rPr>
        <w:t>mendefinisikan</w:t>
      </w:r>
      <w:proofErr w:type="spellEnd"/>
      <w:r w:rsidRPr="00CD271D">
        <w:rPr>
          <w:rFonts w:ascii="Times New Roman" w:hAnsi="Times New Roman" w:cs="Times New Roman"/>
          <w:sz w:val="24"/>
          <w:szCs w:val="24"/>
        </w:rPr>
        <w:t xml:space="preserve"> </w:t>
      </w:r>
      <w:r w:rsidRPr="00CD271D">
        <w:rPr>
          <w:rFonts w:ascii="Times New Roman" w:hAnsi="Times New Roman" w:cs="Times New Roman"/>
          <w:sz w:val="24"/>
          <w:szCs w:val="24"/>
          <w:lang w:val="id-ID"/>
        </w:rPr>
        <w:t>“</w:t>
      </w:r>
      <w:r w:rsidRPr="00CD271D">
        <w:rPr>
          <w:rFonts w:ascii="Times New Roman" w:hAnsi="Times New Roman" w:cs="Times New Roman"/>
          <w:i/>
          <w:sz w:val="24"/>
          <w:szCs w:val="24"/>
        </w:rPr>
        <w:t xml:space="preserve">snowball sampling </w:t>
      </w:r>
      <w:proofErr w:type="spellStart"/>
      <w:r w:rsidRPr="00CD271D">
        <w:rPr>
          <w:rFonts w:ascii="Times New Roman" w:hAnsi="Times New Roman" w:cs="Times New Roman"/>
          <w:sz w:val="24"/>
          <w:szCs w:val="24"/>
        </w:rPr>
        <w:t>adalah</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teknik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pengambilan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sampel</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sumber</w:t>
      </w:r>
      <w:proofErr w:type="spellEnd"/>
      <w:r w:rsidRPr="00CD271D">
        <w:rPr>
          <w:rFonts w:ascii="Times New Roman" w:hAnsi="Times New Roman" w:cs="Times New Roman"/>
          <w:sz w:val="24"/>
          <w:szCs w:val="24"/>
        </w:rPr>
        <w:t xml:space="preserve"> data, yang </w:t>
      </w:r>
      <w:proofErr w:type="spellStart"/>
      <w:r w:rsidRPr="00CD271D">
        <w:rPr>
          <w:rFonts w:ascii="Times New Roman" w:hAnsi="Times New Roman" w:cs="Times New Roman"/>
          <w:sz w:val="24"/>
          <w:szCs w:val="24"/>
        </w:rPr>
        <w:t>pada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awalnya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sedikit</w:t>
      </w:r>
      <w:proofErr w:type="spellEnd"/>
      <w:r w:rsidRPr="00CD271D">
        <w:rPr>
          <w:rFonts w:ascii="Times New Roman" w:hAnsi="Times New Roman" w:cs="Times New Roman"/>
          <w:sz w:val="24"/>
          <w:szCs w:val="24"/>
        </w:rPr>
        <w:t xml:space="preserve">, lama-lama </w:t>
      </w:r>
      <w:proofErr w:type="spellStart"/>
      <w:r w:rsidRPr="00CD271D">
        <w:rPr>
          <w:rFonts w:ascii="Times New Roman" w:hAnsi="Times New Roman" w:cs="Times New Roman"/>
          <w:sz w:val="24"/>
          <w:szCs w:val="24"/>
        </w:rPr>
        <w:t>menjadi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besar</w:t>
      </w:r>
      <w:proofErr w:type="spellEnd"/>
      <w:r w:rsidRPr="00CD271D">
        <w:rPr>
          <w:rFonts w:ascii="Times New Roman" w:hAnsi="Times New Roman" w:cs="Times New Roman"/>
          <w:sz w:val="24"/>
          <w:szCs w:val="24"/>
          <w:lang w:val="id-ID"/>
        </w:rPr>
        <w:t>”</w:t>
      </w:r>
      <w:r w:rsidRPr="00CD271D">
        <w:rPr>
          <w:rFonts w:ascii="Times New Roman" w:hAnsi="Times New Roman" w:cs="Times New Roman"/>
          <w:sz w:val="24"/>
          <w:szCs w:val="24"/>
        </w:rPr>
        <w:t xml:space="preserve">. Hal </w:t>
      </w:r>
      <w:proofErr w:type="spellStart"/>
      <w:r w:rsidRPr="00CD271D">
        <w:rPr>
          <w:rFonts w:ascii="Times New Roman" w:hAnsi="Times New Roman" w:cs="Times New Roman"/>
          <w:sz w:val="24"/>
          <w:szCs w:val="24"/>
        </w:rPr>
        <w:t>ini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dilakukan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karena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dari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jumlah</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sumber</w:t>
      </w:r>
      <w:proofErr w:type="spellEnd"/>
      <w:r w:rsidRPr="00CD271D">
        <w:rPr>
          <w:rFonts w:ascii="Times New Roman" w:hAnsi="Times New Roman" w:cs="Times New Roman"/>
          <w:sz w:val="24"/>
          <w:szCs w:val="24"/>
        </w:rPr>
        <w:t xml:space="preserve"> data yang </w:t>
      </w:r>
      <w:proofErr w:type="spellStart"/>
      <w:r w:rsidRPr="00CD271D">
        <w:rPr>
          <w:rFonts w:ascii="Times New Roman" w:hAnsi="Times New Roman" w:cs="Times New Roman"/>
          <w:sz w:val="24"/>
          <w:szCs w:val="24"/>
        </w:rPr>
        <w:t>sedikit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itu</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tersebut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belum</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mampu</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memberikan</w:t>
      </w:r>
      <w:proofErr w:type="spellEnd"/>
      <w:r w:rsidRPr="00CD271D">
        <w:rPr>
          <w:rFonts w:ascii="Times New Roman" w:hAnsi="Times New Roman" w:cs="Times New Roman"/>
          <w:sz w:val="24"/>
          <w:szCs w:val="24"/>
        </w:rPr>
        <w:t xml:space="preserve"> data yang </w:t>
      </w:r>
      <w:proofErr w:type="spellStart"/>
      <w:r w:rsidRPr="00CD271D">
        <w:rPr>
          <w:rFonts w:ascii="Times New Roman" w:hAnsi="Times New Roman" w:cs="Times New Roman"/>
          <w:sz w:val="24"/>
          <w:szCs w:val="24"/>
        </w:rPr>
        <w:t>memuaskan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maka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mencari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orang</w:t>
      </w:r>
      <w:proofErr w:type="spellEnd"/>
      <w:r w:rsidRPr="00CD271D">
        <w:rPr>
          <w:rFonts w:ascii="Times New Roman" w:hAnsi="Times New Roman" w:cs="Times New Roman"/>
          <w:sz w:val="24"/>
          <w:szCs w:val="24"/>
        </w:rPr>
        <w:t xml:space="preserve"> lain </w:t>
      </w:r>
      <w:proofErr w:type="spellStart"/>
      <w:r w:rsidRPr="00CD271D">
        <w:rPr>
          <w:rFonts w:ascii="Times New Roman" w:hAnsi="Times New Roman" w:cs="Times New Roman"/>
          <w:sz w:val="24"/>
          <w:szCs w:val="24"/>
        </w:rPr>
        <w:t>lagi</w:t>
      </w:r>
      <w:proofErr w:type="spellEnd"/>
      <w:r w:rsidRPr="00CD271D">
        <w:rPr>
          <w:rFonts w:ascii="Times New Roman" w:hAnsi="Times New Roman" w:cs="Times New Roman"/>
          <w:sz w:val="24"/>
          <w:szCs w:val="24"/>
        </w:rPr>
        <w:t xml:space="preserve"> yang </w:t>
      </w:r>
      <w:proofErr w:type="spellStart"/>
      <w:r w:rsidRPr="00CD271D">
        <w:rPr>
          <w:rFonts w:ascii="Times New Roman" w:hAnsi="Times New Roman" w:cs="Times New Roman"/>
          <w:sz w:val="24"/>
          <w:szCs w:val="24"/>
        </w:rPr>
        <w:t>dapat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digunakan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sebagai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sumber</w:t>
      </w:r>
      <w:proofErr w:type="spellEnd"/>
      <w:r w:rsidRPr="00CD271D">
        <w:rPr>
          <w:rFonts w:ascii="Times New Roman" w:hAnsi="Times New Roman" w:cs="Times New Roman"/>
          <w:sz w:val="24"/>
          <w:szCs w:val="24"/>
        </w:rPr>
        <w:t xml:space="preserve"> data. Sedan</w:t>
      </w:r>
      <w:r w:rsidRPr="00CD271D">
        <w:rPr>
          <w:rFonts w:ascii="Times New Roman" w:hAnsi="Times New Roman" w:cs="Times New Roman"/>
          <w:sz w:val="24"/>
          <w:szCs w:val="24"/>
          <w:lang w:val="id-ID"/>
        </w:rPr>
        <w:t>g</w:t>
      </w:r>
      <w:proofErr w:type="spellStart"/>
      <w:r w:rsidRPr="00CD271D">
        <w:rPr>
          <w:rFonts w:ascii="Times New Roman" w:hAnsi="Times New Roman" w:cs="Times New Roman"/>
          <w:sz w:val="24"/>
          <w:szCs w:val="24"/>
        </w:rPr>
        <w:t>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menurut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Nasution</w:t>
      </w:r>
      <w:proofErr w:type="spellEnd"/>
      <w:r w:rsidRPr="00CD271D">
        <w:rPr>
          <w:rFonts w:ascii="Times New Roman" w:hAnsi="Times New Roman" w:cs="Times New Roman"/>
          <w:sz w:val="24"/>
          <w:szCs w:val="24"/>
        </w:rPr>
        <w:t xml:space="preserve"> 2011:99) </w:t>
      </w:r>
      <w:r w:rsidRPr="00CD271D">
        <w:rPr>
          <w:rFonts w:ascii="Times New Roman" w:hAnsi="Times New Roman" w:cs="Times New Roman"/>
          <w:sz w:val="24"/>
          <w:szCs w:val="24"/>
          <w:lang w:val="id-ID"/>
        </w:rPr>
        <w:t>“</w:t>
      </w:r>
      <w:proofErr w:type="spellStart"/>
      <w:r w:rsidRPr="00CD271D">
        <w:rPr>
          <w:rFonts w:ascii="Times New Roman" w:hAnsi="Times New Roman" w:cs="Times New Roman"/>
          <w:sz w:val="24"/>
          <w:szCs w:val="24"/>
        </w:rPr>
        <w:t>dalam</w:t>
      </w:r>
      <w:proofErr w:type="spellEnd"/>
      <w:r w:rsidRPr="00CD271D">
        <w:rPr>
          <w:rFonts w:ascii="Times New Roman" w:hAnsi="Times New Roman" w:cs="Times New Roman"/>
          <w:sz w:val="24"/>
          <w:szCs w:val="24"/>
        </w:rPr>
        <w:t xml:space="preserve"> sampling </w:t>
      </w:r>
      <w:proofErr w:type="spellStart"/>
      <w:r w:rsidRPr="00CD271D">
        <w:rPr>
          <w:rFonts w:ascii="Times New Roman" w:hAnsi="Times New Roman" w:cs="Times New Roman"/>
          <w:sz w:val="24"/>
          <w:szCs w:val="24"/>
        </w:rPr>
        <w:t>ini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kita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mulai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dengan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kelompok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kecil</w:t>
      </w:r>
      <w:proofErr w:type="spellEnd"/>
      <w:r w:rsidRPr="00CD271D">
        <w:rPr>
          <w:rFonts w:ascii="Times New Roman" w:hAnsi="Times New Roman" w:cs="Times New Roman"/>
          <w:sz w:val="24"/>
          <w:szCs w:val="24"/>
        </w:rPr>
        <w:t xml:space="preserve"> yang </w:t>
      </w:r>
      <w:proofErr w:type="spellStart"/>
      <w:r w:rsidRPr="00CD271D">
        <w:rPr>
          <w:rFonts w:ascii="Times New Roman" w:hAnsi="Times New Roman" w:cs="Times New Roman"/>
          <w:sz w:val="24"/>
          <w:szCs w:val="24"/>
        </w:rPr>
        <w:t>diminta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untuk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menunjukkan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kawan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masing-masing</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Kemudian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kawan-kawan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ini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diminta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juga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untuk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menemukan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kawan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masing-masing</w:t>
      </w:r>
      <w:proofErr w:type="spellEnd"/>
      <w:r w:rsidRPr="00CD271D">
        <w:rPr>
          <w:rFonts w:ascii="Times New Roman" w:hAnsi="Times New Roman" w:cs="Times New Roman"/>
          <w:sz w:val="24"/>
          <w:szCs w:val="24"/>
        </w:rPr>
        <w:t xml:space="preserve"> pula, </w:t>
      </w:r>
      <w:proofErr w:type="spellStart"/>
      <w:r w:rsidRPr="00CD271D">
        <w:rPr>
          <w:rFonts w:ascii="Times New Roman" w:hAnsi="Times New Roman" w:cs="Times New Roman"/>
          <w:sz w:val="24"/>
          <w:szCs w:val="24"/>
        </w:rPr>
        <w:t>dan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begitu</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seterusnya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lastRenderedPageBreak/>
        <w:t>sehingga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kelompok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itu</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senantiasa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bertambah</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besarnya</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bagaikan</w:t>
      </w:r>
      <w:proofErr w:type="spellEnd"/>
      <w:r w:rsidRPr="00CD271D">
        <w:rPr>
          <w:rFonts w:ascii="Times New Roman" w:hAnsi="Times New Roman" w:cs="Times New Roman"/>
          <w:sz w:val="24"/>
          <w:szCs w:val="24"/>
        </w:rPr>
        <w:t xml:space="preserve"> bola </w:t>
      </w:r>
      <w:proofErr w:type="spellStart"/>
      <w:r w:rsidRPr="00CD271D">
        <w:rPr>
          <w:rFonts w:ascii="Times New Roman" w:hAnsi="Times New Roman" w:cs="Times New Roman"/>
          <w:sz w:val="24"/>
          <w:szCs w:val="24"/>
        </w:rPr>
        <w:t>salju</w:t>
      </w:r>
      <w:proofErr w:type="spellEnd"/>
      <w:r w:rsidRPr="00CD271D">
        <w:rPr>
          <w:rFonts w:ascii="Times New Roman" w:hAnsi="Times New Roman" w:cs="Times New Roman"/>
          <w:sz w:val="24"/>
          <w:szCs w:val="24"/>
        </w:rPr>
        <w:t xml:space="preserve"> yang </w:t>
      </w:r>
      <w:proofErr w:type="spellStart"/>
      <w:r w:rsidRPr="00CD271D">
        <w:rPr>
          <w:rFonts w:ascii="Times New Roman" w:hAnsi="Times New Roman" w:cs="Times New Roman"/>
          <w:sz w:val="24"/>
          <w:szCs w:val="24"/>
        </w:rPr>
        <w:t>kian</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bertambah</w:t>
      </w:r>
      <w:proofErr w:type="spellEnd"/>
      <w:r w:rsidRPr="00CD271D">
        <w:rPr>
          <w:rFonts w:ascii="Times New Roman" w:hAnsi="Times New Roman" w:cs="Times New Roman"/>
          <w:sz w:val="24"/>
          <w:szCs w:val="24"/>
        </w:rPr>
        <w:t xml:space="preserve"> </w:t>
      </w:r>
      <w:proofErr w:type="spellStart"/>
      <w:proofErr w:type="gramStart"/>
      <w:r w:rsidRPr="00CD271D">
        <w:rPr>
          <w:rFonts w:ascii="Times New Roman" w:hAnsi="Times New Roman" w:cs="Times New Roman"/>
          <w:sz w:val="24"/>
          <w:szCs w:val="24"/>
        </w:rPr>
        <w:t>besar</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ketika</w:t>
      </w:r>
      <w:proofErr w:type="spellEnd"/>
      <w:proofErr w:type="gram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meluncur</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dari</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puncak</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bukit</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ke</w:t>
      </w:r>
      <w:proofErr w:type="spellEnd"/>
      <w:r w:rsidRPr="00CD271D">
        <w:rPr>
          <w:rFonts w:ascii="Times New Roman" w:hAnsi="Times New Roman" w:cs="Times New Roman"/>
          <w:sz w:val="24"/>
          <w:szCs w:val="24"/>
        </w:rPr>
        <w:t xml:space="preserve"> </w:t>
      </w:r>
      <w:proofErr w:type="spellStart"/>
      <w:r w:rsidRPr="00CD271D">
        <w:rPr>
          <w:rFonts w:ascii="Times New Roman" w:hAnsi="Times New Roman" w:cs="Times New Roman"/>
          <w:sz w:val="24"/>
          <w:szCs w:val="24"/>
        </w:rPr>
        <w:t>bawah</w:t>
      </w:r>
      <w:proofErr w:type="spellEnd"/>
      <w:r w:rsidRPr="00CD271D">
        <w:rPr>
          <w:rFonts w:ascii="Times New Roman" w:hAnsi="Times New Roman" w:cs="Times New Roman"/>
          <w:sz w:val="24"/>
          <w:szCs w:val="24"/>
          <w:lang w:val="id-ID"/>
        </w:rPr>
        <w:t>”</w:t>
      </w:r>
      <w:r w:rsidRPr="00CD271D">
        <w:rPr>
          <w:rFonts w:ascii="Times New Roman" w:hAnsi="Times New Roman" w:cs="Times New Roman"/>
          <w:sz w:val="24"/>
          <w:szCs w:val="24"/>
        </w:rPr>
        <w:t>.</w:t>
      </w:r>
    </w:p>
    <w:p w:rsidR="00C64060" w:rsidRDefault="00E95BB6" w:rsidP="00101E57">
      <w:pPr>
        <w:spacing w:after="0" w:line="480" w:lineRule="auto"/>
        <w:ind w:firstLine="851"/>
        <w:jc w:val="both"/>
        <w:rPr>
          <w:rFonts w:ascii="Times New Roman" w:hAnsi="Times New Roman" w:cs="Times New Roman"/>
          <w:color w:val="000000"/>
          <w:sz w:val="24"/>
          <w:szCs w:val="24"/>
          <w:lang w:val="sv-SE"/>
        </w:rPr>
      </w:pPr>
      <w:r w:rsidRPr="00CD271D">
        <w:rPr>
          <w:rFonts w:ascii="Times New Roman" w:hAnsi="Times New Roman" w:cs="Times New Roman"/>
          <w:sz w:val="24"/>
          <w:szCs w:val="24"/>
          <w:lang w:val="sv-SE"/>
        </w:rPr>
        <w:t xml:space="preserve">Data </w:t>
      </w:r>
      <w:r w:rsidRPr="00CD271D">
        <w:rPr>
          <w:rFonts w:ascii="Times New Roman" w:hAnsi="Times New Roman" w:cs="Times New Roman"/>
          <w:sz w:val="24"/>
          <w:szCs w:val="24"/>
          <w:lang w:val="id-ID"/>
        </w:rPr>
        <w:t xml:space="preserve">dan informasi </w:t>
      </w:r>
      <w:r w:rsidRPr="00CD271D">
        <w:rPr>
          <w:rFonts w:ascii="Times New Roman" w:hAnsi="Times New Roman" w:cs="Times New Roman"/>
          <w:sz w:val="24"/>
          <w:szCs w:val="24"/>
          <w:lang w:val="sv-SE"/>
        </w:rPr>
        <w:t>yang dikumpulkan dalam penelitian kualitatif yang tidak menggunakan istilah populasi tetapi oleh Spradley dalam Sugiyono (2013:297) dinamakan ”</w:t>
      </w:r>
      <w:r w:rsidRPr="00CD271D">
        <w:rPr>
          <w:rFonts w:ascii="Times New Roman" w:hAnsi="Times New Roman" w:cs="Times New Roman"/>
          <w:i/>
          <w:sz w:val="24"/>
          <w:szCs w:val="24"/>
          <w:lang w:val="sv-SE"/>
        </w:rPr>
        <w:t>social situation</w:t>
      </w:r>
      <w:r w:rsidRPr="00CD271D">
        <w:rPr>
          <w:rFonts w:ascii="Times New Roman" w:hAnsi="Times New Roman" w:cs="Times New Roman"/>
          <w:sz w:val="24"/>
          <w:szCs w:val="24"/>
          <w:lang w:val="sv-SE"/>
        </w:rPr>
        <w:t>” yang terdiri atas tiga elemen yaitu: tempat (</w:t>
      </w:r>
      <w:r w:rsidRPr="00CD271D">
        <w:rPr>
          <w:rFonts w:ascii="Times New Roman" w:hAnsi="Times New Roman" w:cs="Times New Roman"/>
          <w:i/>
          <w:sz w:val="24"/>
          <w:szCs w:val="24"/>
          <w:lang w:val="sv-SE"/>
        </w:rPr>
        <w:t>place</w:t>
      </w:r>
      <w:r w:rsidRPr="00CD271D">
        <w:rPr>
          <w:rFonts w:ascii="Times New Roman" w:hAnsi="Times New Roman" w:cs="Times New Roman"/>
          <w:sz w:val="24"/>
          <w:szCs w:val="24"/>
          <w:lang w:val="sv-SE"/>
        </w:rPr>
        <w:t>), perilaku (</w:t>
      </w:r>
      <w:r w:rsidRPr="00CD271D">
        <w:rPr>
          <w:rFonts w:ascii="Times New Roman" w:hAnsi="Times New Roman" w:cs="Times New Roman"/>
          <w:i/>
          <w:sz w:val="24"/>
          <w:szCs w:val="24"/>
          <w:lang w:val="sv-SE"/>
        </w:rPr>
        <w:t>actors</w:t>
      </w:r>
      <w:r w:rsidRPr="00CD271D">
        <w:rPr>
          <w:rFonts w:ascii="Times New Roman" w:hAnsi="Times New Roman" w:cs="Times New Roman"/>
          <w:sz w:val="24"/>
          <w:szCs w:val="24"/>
          <w:lang w:val="sv-SE"/>
        </w:rPr>
        <w:t>), dan aktivitas (</w:t>
      </w:r>
      <w:r w:rsidRPr="00CD271D">
        <w:rPr>
          <w:rFonts w:ascii="Times New Roman" w:hAnsi="Times New Roman" w:cs="Times New Roman"/>
          <w:i/>
          <w:sz w:val="24"/>
          <w:szCs w:val="24"/>
          <w:lang w:val="sv-SE"/>
        </w:rPr>
        <w:t>activity</w:t>
      </w:r>
      <w:r w:rsidRPr="00CD271D">
        <w:rPr>
          <w:rFonts w:ascii="Times New Roman" w:hAnsi="Times New Roman" w:cs="Times New Roman"/>
          <w:sz w:val="24"/>
          <w:szCs w:val="24"/>
          <w:lang w:val="sv-SE"/>
        </w:rPr>
        <w:t xml:space="preserve">). </w:t>
      </w:r>
      <w:r w:rsidRPr="00CD271D">
        <w:rPr>
          <w:rFonts w:ascii="Times New Roman" w:hAnsi="Times New Roman" w:cs="Times New Roman"/>
          <w:iCs/>
          <w:color w:val="000000"/>
          <w:sz w:val="24"/>
          <w:szCs w:val="24"/>
          <w:lang w:val="sv-SE"/>
        </w:rPr>
        <w:t>Tekni</w:t>
      </w:r>
      <w:r w:rsidRPr="00CD271D">
        <w:rPr>
          <w:rFonts w:ascii="Times New Roman" w:hAnsi="Times New Roman" w:cs="Times New Roman"/>
          <w:iCs/>
          <w:color w:val="000000"/>
          <w:sz w:val="24"/>
          <w:szCs w:val="24"/>
          <w:lang w:val="id-ID"/>
        </w:rPr>
        <w:t>k</w:t>
      </w:r>
      <w:r w:rsidR="003F7EC0" w:rsidRPr="00CD271D">
        <w:rPr>
          <w:rFonts w:ascii="Times New Roman" w:hAnsi="Times New Roman" w:cs="Times New Roman"/>
          <w:iCs/>
          <w:color w:val="000000"/>
          <w:sz w:val="24"/>
          <w:szCs w:val="24"/>
          <w:lang w:val="sv-SE"/>
        </w:rPr>
        <w:t xml:space="preserve"> penentuan informan penelitian dilakukan, dengan memperhatikan urgensi dan peran dari mereka masing</w:t>
      </w:r>
      <w:r w:rsidR="007E15A2">
        <w:rPr>
          <w:rFonts w:ascii="Times New Roman" w:hAnsi="Times New Roman" w:cs="Times New Roman"/>
          <w:iCs/>
          <w:color w:val="000000"/>
          <w:sz w:val="24"/>
          <w:szCs w:val="24"/>
          <w:lang w:val="id-ID"/>
        </w:rPr>
        <w:t>-masing</w:t>
      </w:r>
      <w:r w:rsidR="003F7EC0" w:rsidRPr="00CD271D">
        <w:rPr>
          <w:rFonts w:ascii="Times New Roman" w:hAnsi="Times New Roman" w:cs="Times New Roman"/>
          <w:iCs/>
          <w:color w:val="000000"/>
          <w:sz w:val="24"/>
          <w:szCs w:val="24"/>
          <w:lang w:val="sv-SE"/>
        </w:rPr>
        <w:t xml:space="preserve"> yang dianggap memahami tentang desa adat</w:t>
      </w:r>
      <w:r w:rsidR="008E4495" w:rsidRPr="00CD271D">
        <w:rPr>
          <w:rFonts w:ascii="Times New Roman" w:hAnsi="Times New Roman" w:cs="Times New Roman"/>
          <w:iCs/>
          <w:color w:val="000000"/>
          <w:sz w:val="24"/>
          <w:szCs w:val="24"/>
          <w:lang w:val="id-ID"/>
        </w:rPr>
        <w:t xml:space="preserve"> </w:t>
      </w:r>
      <w:r w:rsidR="003F7EC0" w:rsidRPr="00CD271D">
        <w:rPr>
          <w:rFonts w:ascii="Times New Roman" w:hAnsi="Times New Roman" w:cs="Times New Roman"/>
          <w:iCs/>
          <w:color w:val="000000"/>
          <w:sz w:val="24"/>
          <w:szCs w:val="24"/>
          <w:lang w:val="sv-SE"/>
        </w:rPr>
        <w:t>pakraman  dan desa pemerintahan/desa dinas.</w:t>
      </w:r>
      <w:r w:rsidR="003F7EC0" w:rsidRPr="00CD271D">
        <w:rPr>
          <w:rFonts w:ascii="Times New Roman" w:hAnsi="Times New Roman" w:cs="Times New Roman"/>
          <w:b/>
          <w:bCs/>
          <w:sz w:val="24"/>
          <w:szCs w:val="24"/>
          <w:lang w:val="sv-SE"/>
        </w:rPr>
        <w:t xml:space="preserve"> </w:t>
      </w:r>
      <w:r w:rsidR="003F7EC0" w:rsidRPr="00CD271D">
        <w:rPr>
          <w:rFonts w:ascii="Times New Roman" w:hAnsi="Times New Roman" w:cs="Times New Roman"/>
          <w:bCs/>
          <w:sz w:val="24"/>
          <w:szCs w:val="24"/>
          <w:lang w:val="sv-SE"/>
        </w:rPr>
        <w:t>Alasan pemilihan informan penelitian adalah bahwa i</w:t>
      </w:r>
      <w:r w:rsidR="003F7EC0" w:rsidRPr="00CD271D">
        <w:rPr>
          <w:rFonts w:ascii="Times New Roman" w:hAnsi="Times New Roman" w:cs="Times New Roman"/>
          <w:color w:val="000000"/>
          <w:sz w:val="24"/>
          <w:szCs w:val="24"/>
          <w:lang w:val="sv-SE"/>
        </w:rPr>
        <w:t>nforman penelitian yang dimaksud adalah para pihak yang dianggap berwenang, kompet</w:t>
      </w:r>
      <w:r w:rsidR="003F7EC0" w:rsidRPr="00C55E44">
        <w:rPr>
          <w:rFonts w:ascii="Times New Roman" w:hAnsi="Times New Roman" w:cs="Times New Roman"/>
          <w:color w:val="000000"/>
          <w:sz w:val="24"/>
          <w:szCs w:val="24"/>
          <w:lang w:val="sv-SE"/>
        </w:rPr>
        <w:t xml:space="preserve">en, memahami dan dapat mengungkap berbagai masalah yang terkait </w:t>
      </w:r>
      <w:r w:rsidR="004B1CC0">
        <w:rPr>
          <w:rFonts w:ascii="Times New Roman" w:hAnsi="Times New Roman" w:cs="Times New Roman"/>
          <w:color w:val="000000"/>
          <w:sz w:val="24"/>
          <w:szCs w:val="24"/>
          <w:lang w:val="id-ID"/>
        </w:rPr>
        <w:t xml:space="preserve">sinergitas desa adat/pekraman dan desa dinas/perbekel dalam meningkatkan partisipasi masayarakat </w:t>
      </w:r>
      <w:r w:rsidR="003F7EC0" w:rsidRPr="00C55E44">
        <w:rPr>
          <w:rFonts w:ascii="Times New Roman" w:hAnsi="Times New Roman" w:cs="Times New Roman"/>
          <w:color w:val="000000"/>
          <w:sz w:val="24"/>
          <w:szCs w:val="24"/>
          <w:lang w:val="sv-SE"/>
        </w:rPr>
        <w:t xml:space="preserve">di </w:t>
      </w:r>
      <w:r w:rsidR="000C2DE4">
        <w:rPr>
          <w:rFonts w:ascii="Times New Roman" w:hAnsi="Times New Roman" w:cs="Times New Roman"/>
          <w:color w:val="000000"/>
          <w:sz w:val="24"/>
          <w:szCs w:val="24"/>
          <w:lang w:val="id-ID"/>
        </w:rPr>
        <w:t>Provinsi Bali</w:t>
      </w:r>
      <w:r w:rsidR="003F7EC0" w:rsidRPr="00C55E44">
        <w:rPr>
          <w:rFonts w:ascii="Times New Roman" w:hAnsi="Times New Roman" w:cs="Times New Roman"/>
          <w:color w:val="000000"/>
          <w:sz w:val="24"/>
          <w:szCs w:val="24"/>
          <w:lang w:val="sv-SE"/>
        </w:rPr>
        <w:t>, menurut kedu</w:t>
      </w:r>
      <w:r w:rsidR="00E40B22">
        <w:rPr>
          <w:rFonts w:ascii="Times New Roman" w:hAnsi="Times New Roman" w:cs="Times New Roman"/>
          <w:color w:val="000000"/>
          <w:sz w:val="24"/>
          <w:szCs w:val="24"/>
          <w:lang w:val="sv-SE"/>
        </w:rPr>
        <w:t xml:space="preserve">dukan masing-masing pihak. </w:t>
      </w:r>
      <w:r w:rsidR="003F7EC0" w:rsidRPr="00C55E44">
        <w:rPr>
          <w:rFonts w:ascii="Times New Roman" w:hAnsi="Times New Roman" w:cs="Times New Roman"/>
          <w:color w:val="000000"/>
          <w:sz w:val="24"/>
          <w:szCs w:val="24"/>
          <w:lang w:val="sv-SE"/>
        </w:rPr>
        <w:t xml:space="preserve">Jumlah dan unsur informan yang mendukung pelaksanaan penelitian adalah berikut : </w:t>
      </w:r>
    </w:p>
    <w:p w:rsidR="007B241F" w:rsidRPr="007B241F" w:rsidRDefault="007B241F" w:rsidP="007B241F">
      <w:pPr>
        <w:pStyle w:val="ListParagraph"/>
        <w:numPr>
          <w:ilvl w:val="0"/>
          <w:numId w:val="15"/>
        </w:numPr>
        <w:spacing w:after="0" w:line="480" w:lineRule="auto"/>
        <w:jc w:val="both"/>
        <w:rPr>
          <w:rFonts w:ascii="Times New Roman" w:hAnsi="Times New Roman" w:cs="Times New Roman"/>
          <w:iCs/>
          <w:color w:val="000000"/>
          <w:sz w:val="24"/>
          <w:szCs w:val="24"/>
          <w:lang w:val="id-ID"/>
        </w:rPr>
      </w:pPr>
      <w:proofErr w:type="spellStart"/>
      <w:r>
        <w:rPr>
          <w:rFonts w:ascii="Times New Roman" w:hAnsi="Times New Roman" w:cs="Times New Roman"/>
          <w:iCs/>
          <w:color w:val="000000"/>
          <w:sz w:val="24"/>
          <w:szCs w:val="24"/>
        </w:rPr>
        <w:t>Sekretaris</w:t>
      </w:r>
      <w:proofErr w:type="spellEnd"/>
      <w:r>
        <w:rPr>
          <w:rFonts w:ascii="Times New Roman" w:hAnsi="Times New Roman" w:cs="Times New Roman"/>
          <w:iCs/>
          <w:color w:val="000000"/>
          <w:sz w:val="24"/>
          <w:szCs w:val="24"/>
        </w:rPr>
        <w:t xml:space="preserve"> Daerah </w:t>
      </w:r>
      <w:proofErr w:type="spellStart"/>
      <w:r>
        <w:rPr>
          <w:rFonts w:ascii="Times New Roman" w:hAnsi="Times New Roman" w:cs="Times New Roman"/>
          <w:iCs/>
          <w:color w:val="000000"/>
          <w:sz w:val="24"/>
          <w:szCs w:val="24"/>
        </w:rPr>
        <w:t>Provinsi</w:t>
      </w:r>
      <w:proofErr w:type="spellEnd"/>
      <w:r>
        <w:rPr>
          <w:rFonts w:ascii="Times New Roman" w:hAnsi="Times New Roman" w:cs="Times New Roman"/>
          <w:iCs/>
          <w:color w:val="000000"/>
          <w:sz w:val="24"/>
          <w:szCs w:val="24"/>
        </w:rPr>
        <w:t xml:space="preserve"> Bali</w:t>
      </w:r>
    </w:p>
    <w:p w:rsidR="00C64060" w:rsidRPr="004B1CC0" w:rsidRDefault="00C64060"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sv-SE"/>
        </w:rPr>
      </w:pPr>
      <w:r w:rsidRPr="004B1CC0">
        <w:rPr>
          <w:rFonts w:ascii="Times New Roman" w:hAnsi="Times New Roman" w:cs="Times New Roman"/>
          <w:color w:val="000000"/>
          <w:sz w:val="24"/>
          <w:szCs w:val="24"/>
          <w:lang w:val="sv-SE"/>
        </w:rPr>
        <w:t xml:space="preserve">Kepala Dinas </w:t>
      </w:r>
      <w:r w:rsidR="007B241F">
        <w:rPr>
          <w:rFonts w:ascii="Times New Roman" w:hAnsi="Times New Roman" w:cs="Times New Roman"/>
          <w:color w:val="000000"/>
          <w:sz w:val="24"/>
          <w:szCs w:val="24"/>
          <w:lang w:val="sv-SE"/>
        </w:rPr>
        <w:t>Kebudayaan Provinsi</w:t>
      </w:r>
      <w:r w:rsidR="00F72A6D">
        <w:rPr>
          <w:rFonts w:ascii="Times New Roman" w:hAnsi="Times New Roman" w:cs="Times New Roman"/>
          <w:color w:val="000000"/>
          <w:sz w:val="24"/>
          <w:szCs w:val="24"/>
          <w:lang w:val="sv-SE"/>
        </w:rPr>
        <w:t xml:space="preserve"> Bali</w:t>
      </w:r>
      <w:r w:rsidRPr="004B1CC0">
        <w:rPr>
          <w:rFonts w:ascii="Times New Roman" w:hAnsi="Times New Roman" w:cs="Times New Roman"/>
          <w:color w:val="000000"/>
          <w:sz w:val="24"/>
          <w:szCs w:val="24"/>
          <w:lang w:val="sv-SE"/>
        </w:rPr>
        <w:t>;</w:t>
      </w:r>
    </w:p>
    <w:p w:rsidR="00C64060" w:rsidRPr="00FE52A3" w:rsidRDefault="00C64060"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sv-SE"/>
        </w:rPr>
      </w:pPr>
      <w:r w:rsidRPr="004B1CC0">
        <w:rPr>
          <w:rFonts w:ascii="Times New Roman" w:hAnsi="Times New Roman" w:cs="Times New Roman"/>
          <w:color w:val="000000"/>
          <w:sz w:val="24"/>
          <w:szCs w:val="24"/>
          <w:lang w:val="sv-SE"/>
        </w:rPr>
        <w:t>Ketua Majelis Agung Desa Pakraman (MADP) Provinsi Bali;</w:t>
      </w:r>
    </w:p>
    <w:p w:rsidR="00FE52A3" w:rsidRPr="004B1CC0" w:rsidRDefault="00FE52A3"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sv-SE"/>
        </w:rPr>
      </w:pPr>
      <w:r w:rsidRPr="004B1CC0">
        <w:rPr>
          <w:rFonts w:ascii="Times New Roman" w:hAnsi="Times New Roman" w:cs="Times New Roman"/>
          <w:color w:val="000000"/>
          <w:sz w:val="24"/>
          <w:szCs w:val="24"/>
          <w:lang w:val="sv-SE"/>
        </w:rPr>
        <w:t xml:space="preserve">Ketua Majelis </w:t>
      </w:r>
      <w:r>
        <w:rPr>
          <w:rFonts w:ascii="Times New Roman" w:hAnsi="Times New Roman" w:cs="Times New Roman"/>
          <w:color w:val="000000"/>
          <w:sz w:val="24"/>
          <w:szCs w:val="24"/>
          <w:lang w:val="id-ID"/>
        </w:rPr>
        <w:t xml:space="preserve">Madya </w:t>
      </w:r>
      <w:r w:rsidRPr="004B1CC0">
        <w:rPr>
          <w:rFonts w:ascii="Times New Roman" w:hAnsi="Times New Roman" w:cs="Times New Roman"/>
          <w:color w:val="000000"/>
          <w:sz w:val="24"/>
          <w:szCs w:val="24"/>
          <w:lang w:val="sv-SE"/>
        </w:rPr>
        <w:t xml:space="preserve">Desa Pakraman </w:t>
      </w:r>
      <w:r>
        <w:rPr>
          <w:rFonts w:ascii="Times New Roman" w:hAnsi="Times New Roman" w:cs="Times New Roman"/>
          <w:color w:val="000000"/>
          <w:sz w:val="24"/>
          <w:szCs w:val="24"/>
          <w:lang w:val="id-ID"/>
        </w:rPr>
        <w:t>Kabupaten/Kota Se-</w:t>
      </w:r>
      <w:r w:rsidRPr="004B1CC0">
        <w:rPr>
          <w:rFonts w:ascii="Times New Roman" w:hAnsi="Times New Roman" w:cs="Times New Roman"/>
          <w:color w:val="000000"/>
          <w:sz w:val="24"/>
          <w:szCs w:val="24"/>
          <w:lang w:val="sv-SE"/>
        </w:rPr>
        <w:t>Provinsi Bali</w:t>
      </w:r>
    </w:p>
    <w:p w:rsidR="00C64060" w:rsidRPr="004B1CC0" w:rsidRDefault="00C64060"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sv-SE"/>
        </w:rPr>
      </w:pPr>
      <w:r w:rsidRPr="004B1CC0">
        <w:rPr>
          <w:rFonts w:ascii="Times New Roman" w:hAnsi="Times New Roman" w:cs="Times New Roman"/>
          <w:color w:val="000000"/>
          <w:sz w:val="24"/>
          <w:szCs w:val="24"/>
          <w:lang w:val="sv-SE"/>
        </w:rPr>
        <w:t xml:space="preserve">Kepala </w:t>
      </w:r>
      <w:r w:rsidR="00E40B22" w:rsidRPr="004B1CC0">
        <w:rPr>
          <w:rFonts w:ascii="Times New Roman" w:hAnsi="Times New Roman" w:cs="Times New Roman"/>
          <w:color w:val="000000"/>
          <w:sz w:val="24"/>
          <w:szCs w:val="24"/>
          <w:lang w:val="id-ID"/>
        </w:rPr>
        <w:t xml:space="preserve">Badan Pembangunan dan </w:t>
      </w:r>
      <w:r w:rsidRPr="004B1CC0">
        <w:rPr>
          <w:rFonts w:ascii="Times New Roman" w:hAnsi="Times New Roman" w:cs="Times New Roman"/>
          <w:color w:val="000000"/>
          <w:sz w:val="24"/>
          <w:szCs w:val="24"/>
          <w:lang w:val="sv-SE"/>
        </w:rPr>
        <w:t>Pemberdayaan Masyarakat Desa (</w:t>
      </w:r>
      <w:r w:rsidR="00E40B22" w:rsidRPr="004B1CC0">
        <w:rPr>
          <w:rFonts w:ascii="Times New Roman" w:hAnsi="Times New Roman" w:cs="Times New Roman"/>
          <w:color w:val="000000"/>
          <w:sz w:val="24"/>
          <w:szCs w:val="24"/>
          <w:lang w:val="id-ID"/>
        </w:rPr>
        <w:t>BPMPD</w:t>
      </w:r>
      <w:r w:rsidR="00F72A6D">
        <w:rPr>
          <w:rFonts w:ascii="Times New Roman" w:hAnsi="Times New Roman" w:cs="Times New Roman"/>
          <w:color w:val="000000"/>
          <w:sz w:val="24"/>
          <w:szCs w:val="24"/>
          <w:lang w:val="sv-SE"/>
        </w:rPr>
        <w:t>) Prov. Bali</w:t>
      </w:r>
      <w:r w:rsidRPr="004B1CC0">
        <w:rPr>
          <w:rFonts w:ascii="Times New Roman" w:hAnsi="Times New Roman" w:cs="Times New Roman"/>
          <w:color w:val="000000"/>
          <w:sz w:val="24"/>
          <w:szCs w:val="24"/>
          <w:lang w:val="sv-SE"/>
        </w:rPr>
        <w:t>;</w:t>
      </w:r>
    </w:p>
    <w:p w:rsidR="00C64060" w:rsidRPr="004B1CC0" w:rsidRDefault="00101E57"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00E40B22" w:rsidRPr="004B1CC0">
        <w:rPr>
          <w:rFonts w:ascii="Times New Roman" w:hAnsi="Times New Roman" w:cs="Times New Roman"/>
          <w:color w:val="000000"/>
          <w:sz w:val="24"/>
          <w:szCs w:val="24"/>
          <w:lang w:val="id-ID"/>
        </w:rPr>
        <w:t xml:space="preserve">Desa Dinas dan </w:t>
      </w:r>
      <w:r w:rsidR="007E15A2">
        <w:rPr>
          <w:rFonts w:ascii="Times New Roman" w:hAnsi="Times New Roman" w:cs="Times New Roman"/>
          <w:color w:val="000000"/>
          <w:sz w:val="24"/>
          <w:szCs w:val="24"/>
          <w:lang w:val="id-ID"/>
        </w:rPr>
        <w:t>Prajuru/</w:t>
      </w:r>
      <w:r>
        <w:rPr>
          <w:rFonts w:ascii="Times New Roman" w:hAnsi="Times New Roman" w:cs="Times New Roman"/>
          <w:color w:val="000000"/>
          <w:sz w:val="24"/>
          <w:szCs w:val="24"/>
          <w:lang w:val="id-ID"/>
        </w:rPr>
        <w:t xml:space="preserve">Bendesa Adat </w:t>
      </w:r>
      <w:r w:rsidR="00E40B22" w:rsidRPr="004B1CC0">
        <w:rPr>
          <w:rFonts w:ascii="Times New Roman" w:hAnsi="Times New Roman" w:cs="Times New Roman"/>
          <w:color w:val="000000"/>
          <w:sz w:val="24"/>
          <w:szCs w:val="24"/>
          <w:lang w:val="sv-SE"/>
        </w:rPr>
        <w:t>Desa Pakraman</w:t>
      </w:r>
      <w:r w:rsidR="00E40B22" w:rsidRPr="004B1CC0">
        <w:rPr>
          <w:rFonts w:ascii="Times New Roman" w:hAnsi="Times New Roman" w:cs="Times New Roman"/>
          <w:color w:val="000000"/>
          <w:sz w:val="24"/>
          <w:szCs w:val="24"/>
          <w:lang w:val="id-ID"/>
        </w:rPr>
        <w:t xml:space="preserve"> Wilayah Timur Bali</w:t>
      </w:r>
      <w:r w:rsidR="00F72A6D">
        <w:rPr>
          <w:rFonts w:ascii="Times New Roman" w:hAnsi="Times New Roman" w:cs="Times New Roman"/>
          <w:color w:val="000000"/>
          <w:sz w:val="24"/>
          <w:szCs w:val="24"/>
          <w:lang w:val="id-ID"/>
        </w:rPr>
        <w:t>;</w:t>
      </w:r>
    </w:p>
    <w:p w:rsidR="00C64060" w:rsidRPr="004B1CC0" w:rsidRDefault="00101E57"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sidR="007E15A2">
        <w:rPr>
          <w:rFonts w:ascii="Times New Roman" w:hAnsi="Times New Roman" w:cs="Times New Roman"/>
          <w:color w:val="000000"/>
          <w:sz w:val="24"/>
          <w:szCs w:val="24"/>
          <w:lang w:val="id-ID"/>
        </w:rPr>
        <w:t xml:space="preserve">Prajuru </w:t>
      </w:r>
      <w:r>
        <w:rPr>
          <w:rFonts w:ascii="Times New Roman" w:hAnsi="Times New Roman" w:cs="Times New Roman"/>
          <w:color w:val="000000"/>
          <w:sz w:val="24"/>
          <w:szCs w:val="24"/>
          <w:lang w:val="id-ID"/>
        </w:rPr>
        <w:t>Bendesa</w:t>
      </w:r>
      <w:r w:rsidR="00E40B22" w:rsidRPr="004B1CC0">
        <w:rPr>
          <w:rFonts w:ascii="Times New Roman" w:hAnsi="Times New Roman" w:cs="Times New Roman"/>
          <w:color w:val="000000"/>
          <w:sz w:val="24"/>
          <w:szCs w:val="24"/>
          <w:lang w:val="id-ID"/>
        </w:rPr>
        <w:t xml:space="preserve"> </w:t>
      </w:r>
      <w:r w:rsidR="00E40B22" w:rsidRPr="004B1CC0">
        <w:rPr>
          <w:rFonts w:ascii="Times New Roman" w:hAnsi="Times New Roman" w:cs="Times New Roman"/>
          <w:color w:val="000000"/>
          <w:sz w:val="24"/>
          <w:szCs w:val="24"/>
          <w:lang w:val="sv-SE"/>
        </w:rPr>
        <w:t>Desa Pakraman</w:t>
      </w:r>
      <w:r w:rsidR="00E40B22" w:rsidRPr="004B1CC0">
        <w:rPr>
          <w:rFonts w:ascii="Times New Roman" w:hAnsi="Times New Roman" w:cs="Times New Roman"/>
          <w:color w:val="000000"/>
          <w:sz w:val="24"/>
          <w:szCs w:val="24"/>
          <w:lang w:val="id-ID"/>
        </w:rPr>
        <w:t xml:space="preserve"> Wilayah Utara </w:t>
      </w:r>
      <w:r w:rsidR="00E40B22" w:rsidRPr="004B1CC0">
        <w:rPr>
          <w:rFonts w:ascii="Times New Roman" w:hAnsi="Times New Roman" w:cs="Times New Roman"/>
          <w:color w:val="000000"/>
          <w:sz w:val="24"/>
          <w:szCs w:val="24"/>
          <w:lang w:val="id-ID"/>
        </w:rPr>
        <w:lastRenderedPageBreak/>
        <w:t>Bali</w:t>
      </w:r>
      <w:r w:rsidR="00F72A6D">
        <w:rPr>
          <w:rFonts w:ascii="Times New Roman" w:hAnsi="Times New Roman" w:cs="Times New Roman"/>
          <w:color w:val="000000"/>
          <w:sz w:val="24"/>
          <w:szCs w:val="24"/>
          <w:lang w:val="id-ID"/>
        </w:rPr>
        <w:t>;</w:t>
      </w:r>
    </w:p>
    <w:p w:rsidR="00E40B22" w:rsidRPr="004B1CC0" w:rsidRDefault="00101E57"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sidR="007E15A2">
        <w:rPr>
          <w:rFonts w:ascii="Times New Roman" w:hAnsi="Times New Roman" w:cs="Times New Roman"/>
          <w:color w:val="000000"/>
          <w:sz w:val="24"/>
          <w:szCs w:val="24"/>
          <w:lang w:val="id-ID"/>
        </w:rPr>
        <w:t>Prajuru/</w:t>
      </w:r>
      <w:r>
        <w:rPr>
          <w:rFonts w:ascii="Times New Roman" w:hAnsi="Times New Roman" w:cs="Times New Roman"/>
          <w:color w:val="000000"/>
          <w:sz w:val="24"/>
          <w:szCs w:val="24"/>
          <w:lang w:val="id-ID"/>
        </w:rPr>
        <w:t>Klian</w:t>
      </w:r>
      <w:r w:rsidR="00E40B22" w:rsidRPr="004B1CC0">
        <w:rPr>
          <w:rFonts w:ascii="Times New Roman" w:hAnsi="Times New Roman" w:cs="Times New Roman"/>
          <w:color w:val="000000"/>
          <w:sz w:val="24"/>
          <w:szCs w:val="24"/>
          <w:lang w:val="id-ID"/>
        </w:rPr>
        <w:t xml:space="preserve"> </w:t>
      </w:r>
      <w:r w:rsidR="00E40B22" w:rsidRPr="004B1CC0">
        <w:rPr>
          <w:rFonts w:ascii="Times New Roman" w:hAnsi="Times New Roman" w:cs="Times New Roman"/>
          <w:color w:val="000000"/>
          <w:sz w:val="24"/>
          <w:szCs w:val="24"/>
          <w:lang w:val="sv-SE"/>
        </w:rPr>
        <w:t>Desa Pakraman</w:t>
      </w:r>
      <w:r w:rsidR="00E40B22" w:rsidRPr="004B1CC0">
        <w:rPr>
          <w:rFonts w:ascii="Times New Roman" w:hAnsi="Times New Roman" w:cs="Times New Roman"/>
          <w:color w:val="000000"/>
          <w:sz w:val="24"/>
          <w:szCs w:val="24"/>
          <w:lang w:val="id-ID"/>
        </w:rPr>
        <w:t xml:space="preserve"> Wilayah Tengah dan Selatan Bali</w:t>
      </w:r>
      <w:r w:rsidR="00F72A6D">
        <w:rPr>
          <w:rFonts w:ascii="Times New Roman" w:hAnsi="Times New Roman" w:cs="Times New Roman"/>
          <w:color w:val="000000"/>
          <w:sz w:val="24"/>
          <w:szCs w:val="24"/>
          <w:lang w:val="id-ID"/>
        </w:rPr>
        <w:t>;</w:t>
      </w:r>
    </w:p>
    <w:p w:rsidR="00E40B22" w:rsidRPr="004B1CC0" w:rsidRDefault="00101E57" w:rsidP="004B1CC0">
      <w:pPr>
        <w:pStyle w:val="ListParagraph"/>
        <w:widowControl w:val="0"/>
        <w:numPr>
          <w:ilvl w:val="0"/>
          <w:numId w:val="15"/>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sidR="007E15A2">
        <w:rPr>
          <w:rFonts w:ascii="Times New Roman" w:hAnsi="Times New Roman" w:cs="Times New Roman"/>
          <w:color w:val="000000"/>
          <w:sz w:val="24"/>
          <w:szCs w:val="24"/>
          <w:lang w:val="id-ID"/>
        </w:rPr>
        <w:t>Prajuru/</w:t>
      </w:r>
      <w:r>
        <w:rPr>
          <w:rFonts w:ascii="Times New Roman" w:hAnsi="Times New Roman" w:cs="Times New Roman"/>
          <w:color w:val="000000"/>
          <w:sz w:val="24"/>
          <w:szCs w:val="24"/>
          <w:lang w:val="id-ID"/>
        </w:rPr>
        <w:t>Bendesa</w:t>
      </w:r>
      <w:r w:rsidR="00E40B22" w:rsidRPr="004B1CC0">
        <w:rPr>
          <w:rFonts w:ascii="Times New Roman" w:hAnsi="Times New Roman" w:cs="Times New Roman"/>
          <w:color w:val="000000"/>
          <w:sz w:val="24"/>
          <w:szCs w:val="24"/>
          <w:lang w:val="sv-SE"/>
        </w:rPr>
        <w:t xml:space="preserve"> </w:t>
      </w:r>
      <w:r w:rsidR="007E15A2">
        <w:rPr>
          <w:rFonts w:ascii="Times New Roman" w:hAnsi="Times New Roman" w:cs="Times New Roman"/>
          <w:color w:val="000000"/>
          <w:sz w:val="24"/>
          <w:szCs w:val="24"/>
          <w:lang w:val="id-ID"/>
        </w:rPr>
        <w:t xml:space="preserve">Desa </w:t>
      </w:r>
      <w:r w:rsidR="00E40B22" w:rsidRPr="004B1CC0">
        <w:rPr>
          <w:rFonts w:ascii="Times New Roman" w:hAnsi="Times New Roman" w:cs="Times New Roman"/>
          <w:color w:val="000000"/>
          <w:sz w:val="24"/>
          <w:szCs w:val="24"/>
          <w:lang w:val="sv-SE"/>
        </w:rPr>
        <w:t>Pakraman</w:t>
      </w:r>
      <w:r w:rsidR="00E40B22" w:rsidRPr="004B1CC0">
        <w:rPr>
          <w:rFonts w:ascii="Times New Roman" w:hAnsi="Times New Roman" w:cs="Times New Roman"/>
          <w:color w:val="000000"/>
          <w:sz w:val="24"/>
          <w:szCs w:val="24"/>
          <w:lang w:val="id-ID"/>
        </w:rPr>
        <w:t xml:space="preserve"> Wilayah Barat Bali</w:t>
      </w:r>
      <w:r w:rsidR="00F72A6D">
        <w:rPr>
          <w:rFonts w:ascii="Times New Roman" w:hAnsi="Times New Roman" w:cs="Times New Roman"/>
          <w:color w:val="000000"/>
          <w:sz w:val="24"/>
          <w:szCs w:val="24"/>
          <w:lang w:val="id-ID"/>
        </w:rPr>
        <w:t>.</w:t>
      </w:r>
    </w:p>
    <w:p w:rsidR="00146E32" w:rsidRPr="00370AB5" w:rsidRDefault="00101E57" w:rsidP="00101E57">
      <w:pPr>
        <w:widowControl w:val="0"/>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Penentuan Informan Perbekel desa dinas dan Bendesa/Klian Adat desa Pekraman lingkup Provinsi Bali ditentukan berdasarkan perwilayah Pulau Bali, hal tersebut dimaksudnya karena masing-masing bagian perwilayah memiliki perbedaan tradisi/kebiasaan yang dipengaruhi oleh masing-masing desa, kala, dan patra.</w:t>
      </w:r>
    </w:p>
    <w:p w:rsidR="00506B1C" w:rsidRPr="00E40B22" w:rsidRDefault="00506B1C"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id-ID"/>
        </w:rPr>
      </w:pPr>
      <w:r w:rsidRPr="00506B1C">
        <w:rPr>
          <w:rFonts w:ascii="Times New Roman" w:hAnsi="Times New Roman" w:cs="Times New Roman"/>
          <w:b/>
          <w:color w:val="000000"/>
          <w:sz w:val="24"/>
          <w:szCs w:val="24"/>
          <w:lang w:val="sv-SE"/>
        </w:rPr>
        <w:t>3.</w:t>
      </w:r>
      <w:r w:rsidR="00101E57">
        <w:rPr>
          <w:rFonts w:ascii="Times New Roman" w:hAnsi="Times New Roman" w:cs="Times New Roman"/>
          <w:b/>
          <w:color w:val="000000"/>
          <w:sz w:val="24"/>
          <w:szCs w:val="24"/>
          <w:lang w:val="id-ID"/>
        </w:rPr>
        <w:t>4</w:t>
      </w:r>
      <w:r w:rsidRPr="00506B1C">
        <w:rPr>
          <w:rFonts w:ascii="Times New Roman" w:hAnsi="Times New Roman" w:cs="Times New Roman"/>
          <w:b/>
          <w:color w:val="000000"/>
          <w:sz w:val="24"/>
          <w:szCs w:val="24"/>
          <w:lang w:val="sv-SE"/>
        </w:rPr>
        <w:t xml:space="preserve"> </w:t>
      </w:r>
      <w:r w:rsidR="00101E57">
        <w:rPr>
          <w:rFonts w:ascii="Times New Roman" w:hAnsi="Times New Roman" w:cs="Times New Roman"/>
          <w:b/>
          <w:color w:val="000000"/>
          <w:sz w:val="24"/>
          <w:szCs w:val="24"/>
          <w:lang w:val="id-ID"/>
        </w:rPr>
        <w:tab/>
      </w:r>
      <w:r w:rsidRPr="00506B1C">
        <w:rPr>
          <w:rFonts w:ascii="Times New Roman" w:hAnsi="Times New Roman" w:cs="Times New Roman"/>
          <w:b/>
          <w:color w:val="000000"/>
          <w:sz w:val="24"/>
          <w:szCs w:val="24"/>
          <w:lang w:val="sv-SE"/>
        </w:rPr>
        <w:t>Sumber Data</w:t>
      </w:r>
    </w:p>
    <w:p w:rsidR="009F10A2" w:rsidRPr="009F10A2" w:rsidRDefault="009F10A2" w:rsidP="00101E57">
      <w:pPr>
        <w:shd w:val="clear" w:color="auto" w:fill="FFFFFF"/>
        <w:tabs>
          <w:tab w:val="decimal" w:pos="0"/>
        </w:tabs>
        <w:spacing w:after="0" w:line="480" w:lineRule="auto"/>
        <w:jc w:val="both"/>
        <w:rPr>
          <w:rFonts w:ascii="Times New Roman" w:hAnsi="Times New Roman" w:cs="Times New Roman"/>
          <w:color w:val="000000"/>
          <w:sz w:val="24"/>
          <w:szCs w:val="24"/>
        </w:rPr>
      </w:pPr>
      <w:r w:rsidRPr="009F10A2">
        <w:rPr>
          <w:rFonts w:ascii="Times New Roman" w:hAnsi="Times New Roman" w:cs="Times New Roman"/>
          <w:color w:val="000000"/>
          <w:sz w:val="24"/>
          <w:szCs w:val="24"/>
        </w:rPr>
        <w:t xml:space="preserve">         </w:t>
      </w:r>
      <w:r w:rsidR="00101E57">
        <w:rPr>
          <w:rFonts w:ascii="Times New Roman" w:hAnsi="Times New Roman" w:cs="Times New Roman"/>
          <w:color w:val="000000"/>
          <w:sz w:val="24"/>
          <w:szCs w:val="24"/>
          <w:lang w:val="id-ID"/>
        </w:rPr>
        <w:tab/>
      </w:r>
      <w:proofErr w:type="spellStart"/>
      <w:r w:rsidRPr="009F10A2">
        <w:rPr>
          <w:rFonts w:ascii="Times New Roman" w:hAnsi="Times New Roman" w:cs="Times New Roman"/>
          <w:color w:val="000000"/>
          <w:sz w:val="24"/>
          <w:szCs w:val="24"/>
        </w:rPr>
        <w:t>Jenis</w:t>
      </w:r>
      <w:proofErr w:type="spellEnd"/>
      <w:r w:rsidRPr="009F10A2">
        <w:rPr>
          <w:rFonts w:ascii="Times New Roman" w:hAnsi="Times New Roman" w:cs="Times New Roman"/>
          <w:color w:val="000000"/>
          <w:sz w:val="24"/>
          <w:szCs w:val="24"/>
        </w:rPr>
        <w:t xml:space="preserve"> data yang </w:t>
      </w:r>
      <w:proofErr w:type="spellStart"/>
      <w:r w:rsidRPr="009F10A2">
        <w:rPr>
          <w:rFonts w:ascii="Times New Roman" w:hAnsi="Times New Roman" w:cs="Times New Roman"/>
          <w:color w:val="000000"/>
          <w:sz w:val="24"/>
          <w:szCs w:val="24"/>
        </w:rPr>
        <w:t>dihimpun</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dan</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diolah</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dalam</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penelitian</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ini</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adalah</w:t>
      </w:r>
      <w:proofErr w:type="spellEnd"/>
      <w:r w:rsidRPr="009F10A2">
        <w:rPr>
          <w:rFonts w:ascii="Times New Roman" w:hAnsi="Times New Roman" w:cs="Times New Roman"/>
          <w:color w:val="000000"/>
          <w:sz w:val="24"/>
          <w:szCs w:val="24"/>
        </w:rPr>
        <w:t xml:space="preserve"> </w:t>
      </w:r>
      <w:proofErr w:type="spellStart"/>
      <w:r w:rsidRPr="009F10A2">
        <w:rPr>
          <w:rFonts w:ascii="Times New Roman" w:hAnsi="Times New Roman" w:cs="Times New Roman"/>
          <w:color w:val="000000"/>
          <w:sz w:val="24"/>
          <w:szCs w:val="24"/>
        </w:rPr>
        <w:t>sebagai</w:t>
      </w:r>
      <w:proofErr w:type="spellEnd"/>
      <w:r w:rsidRPr="009F10A2">
        <w:rPr>
          <w:rFonts w:ascii="Times New Roman" w:hAnsi="Times New Roman" w:cs="Times New Roman"/>
          <w:color w:val="000000"/>
          <w:sz w:val="24"/>
          <w:szCs w:val="24"/>
        </w:rPr>
        <w:t xml:space="preserve"> </w:t>
      </w:r>
      <w:proofErr w:type="spellStart"/>
      <w:proofErr w:type="gramStart"/>
      <w:r w:rsidRPr="009F10A2">
        <w:rPr>
          <w:rFonts w:ascii="Times New Roman" w:hAnsi="Times New Roman" w:cs="Times New Roman"/>
          <w:color w:val="000000"/>
          <w:sz w:val="24"/>
          <w:szCs w:val="24"/>
        </w:rPr>
        <w:t>berikut</w:t>
      </w:r>
      <w:proofErr w:type="spellEnd"/>
      <w:r w:rsidRPr="009F10A2">
        <w:rPr>
          <w:rFonts w:ascii="Times New Roman" w:hAnsi="Times New Roman" w:cs="Times New Roman"/>
          <w:color w:val="000000"/>
          <w:sz w:val="24"/>
          <w:szCs w:val="24"/>
        </w:rPr>
        <w:t xml:space="preserve"> :</w:t>
      </w:r>
      <w:proofErr w:type="gramEnd"/>
      <w:r w:rsidRPr="009F10A2">
        <w:rPr>
          <w:rFonts w:ascii="Times New Roman" w:hAnsi="Times New Roman" w:cs="Times New Roman"/>
          <w:color w:val="000000"/>
          <w:sz w:val="24"/>
          <w:szCs w:val="24"/>
        </w:rPr>
        <w:t xml:space="preserve"> </w:t>
      </w:r>
    </w:p>
    <w:p w:rsidR="00101E57" w:rsidRDefault="00506B1C"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sv-SE"/>
        </w:rPr>
        <w:t>3</w:t>
      </w:r>
      <w:r w:rsidR="00EC30F4">
        <w:rPr>
          <w:rFonts w:ascii="Times New Roman" w:hAnsi="Times New Roman" w:cs="Times New Roman"/>
          <w:b/>
          <w:color w:val="000000"/>
          <w:sz w:val="24"/>
          <w:szCs w:val="24"/>
          <w:lang w:val="id-ID"/>
        </w:rPr>
        <w:t>.</w:t>
      </w:r>
      <w:r w:rsidR="00101E57">
        <w:rPr>
          <w:rFonts w:ascii="Times New Roman" w:hAnsi="Times New Roman" w:cs="Times New Roman"/>
          <w:b/>
          <w:color w:val="000000"/>
          <w:sz w:val="24"/>
          <w:szCs w:val="24"/>
          <w:lang w:val="id-ID"/>
        </w:rPr>
        <w:t>4</w:t>
      </w:r>
      <w:r>
        <w:rPr>
          <w:rFonts w:ascii="Times New Roman" w:hAnsi="Times New Roman" w:cs="Times New Roman"/>
          <w:b/>
          <w:color w:val="000000"/>
          <w:sz w:val="24"/>
          <w:szCs w:val="24"/>
          <w:lang w:val="sv-SE"/>
        </w:rPr>
        <w:t xml:space="preserve">.1 </w:t>
      </w:r>
      <w:r w:rsidR="00101E57">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Data Primer</w:t>
      </w:r>
    </w:p>
    <w:p w:rsidR="00FA04A4" w:rsidRDefault="00101E57" w:rsidP="00101E57">
      <w:pPr>
        <w:widowControl w:val="0"/>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ab/>
      </w:r>
      <w:r w:rsidR="00EC30F4">
        <w:rPr>
          <w:rFonts w:ascii="Times New Roman" w:hAnsi="Times New Roman" w:cs="Times New Roman"/>
          <w:color w:val="000000"/>
          <w:sz w:val="24"/>
          <w:szCs w:val="24"/>
          <w:lang w:val="id-ID"/>
        </w:rPr>
        <w:t xml:space="preserve">Data Primer adalah data yang diperoleh secara langsung dari sumbernya baik berupa informasi maupun keterangan yang disampaikan oleh informan penelitian. </w:t>
      </w:r>
      <w:r w:rsidR="00FA04A4">
        <w:rPr>
          <w:rFonts w:ascii="Times New Roman" w:hAnsi="Times New Roman" w:cs="Times New Roman"/>
          <w:color w:val="000000"/>
          <w:sz w:val="24"/>
          <w:szCs w:val="24"/>
          <w:lang w:val="id-ID"/>
        </w:rPr>
        <w:t xml:space="preserve">Data primer diperoleh melalui indformasi dan keterangan mengenai sinergitas desa adat dan desa dinas dari </w:t>
      </w:r>
      <w:proofErr w:type="spellStart"/>
      <w:r w:rsidR="009F10A2" w:rsidRPr="009F10A2">
        <w:rPr>
          <w:rFonts w:ascii="Times New Roman" w:hAnsi="Times New Roman" w:cs="Times New Roman"/>
          <w:color w:val="000000"/>
          <w:sz w:val="24"/>
          <w:szCs w:val="24"/>
          <w:lang w:val="es-MX"/>
        </w:rPr>
        <w:t>Jenis</w:t>
      </w:r>
      <w:proofErr w:type="spellEnd"/>
      <w:r w:rsidR="009F10A2" w:rsidRPr="009F10A2">
        <w:rPr>
          <w:rFonts w:ascii="Times New Roman" w:hAnsi="Times New Roman" w:cs="Times New Roman"/>
          <w:color w:val="000000"/>
          <w:sz w:val="24"/>
          <w:szCs w:val="24"/>
          <w:lang w:val="es-MX"/>
        </w:rPr>
        <w:t xml:space="preserve"> data primer </w:t>
      </w:r>
      <w:proofErr w:type="spellStart"/>
      <w:r w:rsidR="009F10A2" w:rsidRPr="009F10A2">
        <w:rPr>
          <w:rFonts w:ascii="Times New Roman" w:hAnsi="Times New Roman" w:cs="Times New Roman"/>
          <w:color w:val="000000"/>
          <w:sz w:val="24"/>
          <w:szCs w:val="24"/>
          <w:lang w:val="es-MX"/>
        </w:rPr>
        <w:t>adalah</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berbagai</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informasi</w:t>
      </w:r>
      <w:proofErr w:type="spellEnd"/>
      <w:r w:rsidR="009F10A2" w:rsidRPr="009F10A2">
        <w:rPr>
          <w:rFonts w:ascii="Times New Roman" w:hAnsi="Times New Roman" w:cs="Times New Roman"/>
          <w:color w:val="000000"/>
          <w:sz w:val="24"/>
          <w:szCs w:val="24"/>
          <w:lang w:val="es-MX"/>
        </w:rPr>
        <w:t xml:space="preserve"> dan </w:t>
      </w:r>
      <w:proofErr w:type="spellStart"/>
      <w:r w:rsidR="009F10A2" w:rsidRPr="009F10A2">
        <w:rPr>
          <w:rFonts w:ascii="Times New Roman" w:hAnsi="Times New Roman" w:cs="Times New Roman"/>
          <w:color w:val="000000"/>
          <w:sz w:val="24"/>
          <w:szCs w:val="24"/>
          <w:lang w:val="es-MX"/>
        </w:rPr>
        <w:t>keterangan</w:t>
      </w:r>
      <w:proofErr w:type="spellEnd"/>
      <w:r w:rsidR="009F10A2" w:rsidRPr="009F10A2">
        <w:rPr>
          <w:rFonts w:ascii="Times New Roman" w:hAnsi="Times New Roman" w:cs="Times New Roman"/>
          <w:color w:val="000000"/>
          <w:sz w:val="24"/>
          <w:szCs w:val="24"/>
          <w:lang w:val="es-MX"/>
        </w:rPr>
        <w:t xml:space="preserve"> yang </w:t>
      </w:r>
      <w:proofErr w:type="spellStart"/>
      <w:r w:rsidR="009F10A2" w:rsidRPr="009F10A2">
        <w:rPr>
          <w:rFonts w:ascii="Times New Roman" w:hAnsi="Times New Roman" w:cs="Times New Roman"/>
          <w:color w:val="000000"/>
          <w:sz w:val="24"/>
          <w:szCs w:val="24"/>
          <w:lang w:val="es-MX"/>
        </w:rPr>
        <w:t>diperoleh</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langsung</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dari</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sumbernya</w:t>
      </w:r>
      <w:proofErr w:type="spellEnd"/>
      <w:r w:rsidR="009F10A2" w:rsidRPr="009F10A2">
        <w:rPr>
          <w:rFonts w:ascii="Times New Roman" w:hAnsi="Times New Roman" w:cs="Times New Roman"/>
          <w:color w:val="000000"/>
          <w:sz w:val="24"/>
          <w:szCs w:val="24"/>
          <w:lang w:val="es-MX"/>
        </w:rPr>
        <w:t xml:space="preserve">, </w:t>
      </w:r>
      <w:proofErr w:type="spellStart"/>
      <w:r w:rsidR="009F10A2" w:rsidRPr="009F10A2">
        <w:rPr>
          <w:rFonts w:ascii="Times New Roman" w:hAnsi="Times New Roman" w:cs="Times New Roman"/>
          <w:color w:val="000000"/>
          <w:sz w:val="24"/>
          <w:szCs w:val="24"/>
          <w:lang w:val="es-MX"/>
        </w:rPr>
        <w:t>yaitu</w:t>
      </w:r>
      <w:proofErr w:type="spellEnd"/>
      <w:r w:rsidR="009F10A2" w:rsidRPr="009F10A2">
        <w:rPr>
          <w:rFonts w:ascii="Times New Roman" w:hAnsi="Times New Roman" w:cs="Times New Roman"/>
          <w:color w:val="000000"/>
          <w:sz w:val="24"/>
          <w:szCs w:val="24"/>
          <w:lang w:val="es-MX"/>
        </w:rPr>
        <w:t xml:space="preserve"> para </w:t>
      </w:r>
      <w:proofErr w:type="spellStart"/>
      <w:r w:rsidR="009F10A2" w:rsidRPr="009F10A2">
        <w:rPr>
          <w:rFonts w:ascii="Times New Roman" w:hAnsi="Times New Roman" w:cs="Times New Roman"/>
          <w:color w:val="000000"/>
          <w:sz w:val="24"/>
          <w:szCs w:val="24"/>
          <w:lang w:val="es-MX"/>
        </w:rPr>
        <w:t>pihak</w:t>
      </w:r>
      <w:proofErr w:type="spellEnd"/>
      <w:r w:rsidR="009F10A2" w:rsidRPr="009F10A2">
        <w:rPr>
          <w:rFonts w:ascii="Times New Roman" w:hAnsi="Times New Roman" w:cs="Times New Roman"/>
          <w:color w:val="000000"/>
          <w:sz w:val="24"/>
          <w:szCs w:val="24"/>
          <w:lang w:val="es-MX"/>
        </w:rPr>
        <w:t xml:space="preserve"> yang </w:t>
      </w:r>
      <w:proofErr w:type="spellStart"/>
      <w:r w:rsidR="009F10A2" w:rsidRPr="009F10A2">
        <w:rPr>
          <w:rFonts w:ascii="Times New Roman" w:hAnsi="Times New Roman" w:cs="Times New Roman"/>
          <w:color w:val="000000"/>
          <w:sz w:val="24"/>
          <w:szCs w:val="24"/>
          <w:lang w:val="es-MX"/>
        </w:rPr>
        <w:t>dijadikan</w:t>
      </w:r>
      <w:proofErr w:type="spellEnd"/>
      <w:r w:rsidR="009F10A2" w:rsidRPr="009F10A2">
        <w:rPr>
          <w:rFonts w:ascii="Times New Roman" w:hAnsi="Times New Roman" w:cs="Times New Roman"/>
          <w:color w:val="000000"/>
          <w:sz w:val="24"/>
          <w:szCs w:val="24"/>
          <w:lang w:val="es-MX"/>
        </w:rPr>
        <w:t xml:space="preserve"> informan </w:t>
      </w:r>
      <w:proofErr w:type="spellStart"/>
      <w:r w:rsidR="009F10A2" w:rsidRPr="009F10A2">
        <w:rPr>
          <w:rFonts w:ascii="Times New Roman" w:hAnsi="Times New Roman" w:cs="Times New Roman"/>
          <w:color w:val="000000"/>
          <w:sz w:val="24"/>
          <w:szCs w:val="24"/>
          <w:lang w:val="es-MX"/>
        </w:rPr>
        <w:t>penelitian</w:t>
      </w:r>
      <w:proofErr w:type="spellEnd"/>
      <w:r w:rsidR="009F10A2" w:rsidRPr="009F10A2">
        <w:rPr>
          <w:rFonts w:ascii="Times New Roman" w:hAnsi="Times New Roman" w:cs="Times New Roman"/>
          <w:color w:val="000000"/>
          <w:sz w:val="24"/>
          <w:szCs w:val="24"/>
          <w:lang w:val="es-MX"/>
        </w:rPr>
        <w:t>.</w:t>
      </w:r>
      <w:r w:rsidR="00FA04A4">
        <w:rPr>
          <w:rFonts w:ascii="Times New Roman" w:hAnsi="Times New Roman" w:cs="Times New Roman"/>
          <w:color w:val="000000"/>
          <w:sz w:val="24"/>
          <w:szCs w:val="24"/>
          <w:lang w:val="id-ID"/>
        </w:rPr>
        <w:t xml:space="preserve"> Adapun informan meliputi </w:t>
      </w:r>
      <w:r w:rsidR="00FA04A4">
        <w:rPr>
          <w:rFonts w:ascii="Times New Roman" w:hAnsi="Times New Roman" w:cs="Times New Roman"/>
          <w:color w:val="000000"/>
          <w:sz w:val="24"/>
          <w:szCs w:val="24"/>
          <w:lang w:val="sv-SE"/>
        </w:rPr>
        <w:t>Ketua Majelis Agung Desa Pakraman (MADP) Provinsi Bali</w:t>
      </w:r>
      <w:r w:rsidR="00FA04A4">
        <w:rPr>
          <w:rFonts w:ascii="Times New Roman" w:hAnsi="Times New Roman" w:cs="Times New Roman"/>
          <w:color w:val="000000"/>
          <w:sz w:val="24"/>
          <w:szCs w:val="24"/>
          <w:lang w:val="id-ID"/>
        </w:rPr>
        <w:t>, Kepala Badan Pembangunan dan Pemberdayaan Masyarakat Desa Provinsi Bali, Perbekel</w:t>
      </w:r>
      <w:r w:rsidR="009F10A2" w:rsidRPr="009F10A2">
        <w:rPr>
          <w:rFonts w:ascii="Times New Roman" w:hAnsi="Times New Roman" w:cs="Times New Roman"/>
          <w:color w:val="000000"/>
          <w:sz w:val="24"/>
          <w:szCs w:val="24"/>
          <w:lang w:val="es-MX"/>
        </w:rPr>
        <w:t xml:space="preserve"> </w:t>
      </w:r>
      <w:r w:rsidR="00FA04A4">
        <w:rPr>
          <w:rFonts w:ascii="Times New Roman" w:hAnsi="Times New Roman" w:cs="Times New Roman"/>
          <w:color w:val="000000"/>
          <w:sz w:val="24"/>
          <w:szCs w:val="24"/>
          <w:lang w:val="id-ID"/>
        </w:rPr>
        <w:t>dan Bendesa Adat/Klian Adat.</w:t>
      </w:r>
    </w:p>
    <w:p w:rsidR="00687AB8" w:rsidRPr="00101E57" w:rsidRDefault="00687AB8"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p>
    <w:p w:rsidR="00506B1C" w:rsidRDefault="00506B1C"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lastRenderedPageBreak/>
        <w:t>3</w:t>
      </w:r>
      <w:r w:rsidR="00FA04A4">
        <w:rPr>
          <w:rFonts w:ascii="Times New Roman" w:hAnsi="Times New Roman" w:cs="Times New Roman"/>
          <w:b/>
          <w:color w:val="000000"/>
          <w:sz w:val="24"/>
          <w:szCs w:val="24"/>
          <w:lang w:val="id-ID"/>
        </w:rPr>
        <w:t>.</w:t>
      </w:r>
      <w:r w:rsidR="00101E57">
        <w:rPr>
          <w:rFonts w:ascii="Times New Roman" w:hAnsi="Times New Roman" w:cs="Times New Roman"/>
          <w:b/>
          <w:color w:val="000000"/>
          <w:sz w:val="24"/>
          <w:szCs w:val="24"/>
          <w:lang w:val="id-ID"/>
        </w:rPr>
        <w:t>4</w:t>
      </w:r>
      <w:r w:rsidR="00FA04A4">
        <w:rPr>
          <w:rFonts w:ascii="Times New Roman" w:hAnsi="Times New Roman" w:cs="Times New Roman"/>
          <w:b/>
          <w:color w:val="000000"/>
          <w:sz w:val="24"/>
          <w:szCs w:val="24"/>
          <w:lang w:val="id-ID"/>
        </w:rPr>
        <w:t>.</w:t>
      </w:r>
      <w:r>
        <w:rPr>
          <w:rFonts w:ascii="Times New Roman" w:hAnsi="Times New Roman" w:cs="Times New Roman"/>
          <w:b/>
          <w:color w:val="000000"/>
          <w:sz w:val="24"/>
          <w:szCs w:val="24"/>
          <w:lang w:val="sv-SE"/>
        </w:rPr>
        <w:t xml:space="preserve">2 </w:t>
      </w:r>
      <w:r w:rsidR="00101E57">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Data Sekunder</w:t>
      </w:r>
    </w:p>
    <w:p w:rsidR="00FA04A4" w:rsidRDefault="00EE6317" w:rsidP="00EE6317">
      <w:pPr>
        <w:shd w:val="clear" w:color="auto" w:fill="FFFFFF"/>
        <w:tabs>
          <w:tab w:val="num" w:pos="0"/>
        </w:tabs>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nb-NO"/>
        </w:rPr>
        <w:tab/>
      </w:r>
      <w:r w:rsidRPr="00EE6317">
        <w:rPr>
          <w:rFonts w:ascii="Times New Roman" w:hAnsi="Times New Roman" w:cs="Times New Roman"/>
          <w:color w:val="000000"/>
          <w:sz w:val="24"/>
          <w:szCs w:val="24"/>
          <w:lang w:val="nb-NO"/>
        </w:rPr>
        <w:t xml:space="preserve">Jenis data sekunder adalah </w:t>
      </w:r>
      <w:r w:rsidR="00FA04A4">
        <w:rPr>
          <w:rFonts w:ascii="Times New Roman" w:hAnsi="Times New Roman" w:cs="Times New Roman"/>
          <w:color w:val="000000"/>
          <w:sz w:val="24"/>
          <w:szCs w:val="24"/>
          <w:lang w:val="id-ID"/>
        </w:rPr>
        <w:t>data yang diperoleh secara tidak langsung dari sumbernya, meliputi berbagai teori dan informasi yang terkait dalam penelitian ini. Data-data tersebut diperoleh dari buku-buku, penelitian terdahulu, jurnal serta data lain yang relevan dengan kebutuhan dan tujuan penelitian</w:t>
      </w:r>
    </w:p>
    <w:p w:rsidR="00506B1C" w:rsidRDefault="00506B1C"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3</w:t>
      </w:r>
      <w:r w:rsidR="00370AB5">
        <w:rPr>
          <w:rFonts w:ascii="Times New Roman" w:hAnsi="Times New Roman" w:cs="Times New Roman"/>
          <w:b/>
          <w:color w:val="000000"/>
          <w:sz w:val="24"/>
          <w:szCs w:val="24"/>
          <w:lang w:val="id-ID"/>
        </w:rPr>
        <w:t>.</w:t>
      </w:r>
      <w:r w:rsidR="00101E57">
        <w:rPr>
          <w:rFonts w:ascii="Times New Roman" w:hAnsi="Times New Roman" w:cs="Times New Roman"/>
          <w:b/>
          <w:color w:val="000000"/>
          <w:sz w:val="24"/>
          <w:szCs w:val="24"/>
          <w:lang w:val="id-ID"/>
        </w:rPr>
        <w:t>5</w:t>
      </w:r>
      <w:r w:rsidR="00101E57">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Te</w:t>
      </w:r>
      <w:r w:rsidR="00370AB5">
        <w:rPr>
          <w:rFonts w:ascii="Times New Roman" w:hAnsi="Times New Roman" w:cs="Times New Roman"/>
          <w:b/>
          <w:color w:val="000000"/>
          <w:sz w:val="24"/>
          <w:szCs w:val="24"/>
          <w:lang w:val="id-ID"/>
        </w:rPr>
        <w:t>k</w:t>
      </w:r>
      <w:r>
        <w:rPr>
          <w:rFonts w:ascii="Times New Roman" w:hAnsi="Times New Roman" w:cs="Times New Roman"/>
          <w:b/>
          <w:color w:val="000000"/>
          <w:sz w:val="24"/>
          <w:szCs w:val="24"/>
          <w:lang w:val="sv-SE"/>
        </w:rPr>
        <w:t>nik Pengumpulan Data</w:t>
      </w:r>
    </w:p>
    <w:p w:rsidR="00EE6317" w:rsidRPr="00EE6317" w:rsidRDefault="00EE6317" w:rsidP="00101E57">
      <w:pPr>
        <w:widowControl w:val="0"/>
        <w:tabs>
          <w:tab w:val="num" w:pos="720"/>
        </w:tabs>
        <w:autoSpaceDE w:val="0"/>
        <w:autoSpaceDN w:val="0"/>
        <w:adjustRightInd w:val="0"/>
        <w:spacing w:after="0" w:line="480" w:lineRule="auto"/>
        <w:jc w:val="both"/>
        <w:rPr>
          <w:rFonts w:ascii="Times New Roman" w:hAnsi="Times New Roman" w:cs="Times New Roman"/>
          <w:sz w:val="24"/>
          <w:szCs w:val="24"/>
          <w:lang w:val="sv-SE"/>
        </w:rPr>
      </w:pPr>
      <w:r w:rsidRPr="00EE6317">
        <w:rPr>
          <w:rFonts w:ascii="Times New Roman" w:hAnsi="Times New Roman" w:cs="Times New Roman"/>
          <w:b/>
          <w:sz w:val="24"/>
          <w:szCs w:val="24"/>
          <w:lang w:val="sv-SE"/>
        </w:rPr>
        <w:t xml:space="preserve">          </w:t>
      </w:r>
      <w:r w:rsidR="00101E57">
        <w:rPr>
          <w:rFonts w:ascii="Times New Roman" w:hAnsi="Times New Roman" w:cs="Times New Roman"/>
          <w:b/>
          <w:sz w:val="24"/>
          <w:szCs w:val="24"/>
          <w:lang w:val="id-ID"/>
        </w:rPr>
        <w:tab/>
      </w:r>
      <w:r w:rsidRPr="00EE6317">
        <w:rPr>
          <w:rFonts w:ascii="Times New Roman" w:hAnsi="Times New Roman" w:cs="Times New Roman"/>
          <w:sz w:val="24"/>
          <w:szCs w:val="24"/>
          <w:lang w:val="sv-SE"/>
        </w:rPr>
        <w:t>Teknik pengumpulan data yang digunakan untuk mendapat data primer dan data sekunder adalah berikut :</w:t>
      </w:r>
    </w:p>
    <w:p w:rsidR="00506B1C" w:rsidRDefault="00506B1C" w:rsidP="00101E57">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3.</w:t>
      </w:r>
      <w:r w:rsidR="00101E57">
        <w:rPr>
          <w:rFonts w:ascii="Times New Roman" w:hAnsi="Times New Roman" w:cs="Times New Roman"/>
          <w:b/>
          <w:color w:val="000000"/>
          <w:sz w:val="24"/>
          <w:szCs w:val="24"/>
          <w:lang w:val="id-ID"/>
        </w:rPr>
        <w:t>5</w:t>
      </w:r>
      <w:r w:rsidR="00101E57">
        <w:rPr>
          <w:rFonts w:ascii="Times New Roman" w:hAnsi="Times New Roman" w:cs="Times New Roman"/>
          <w:b/>
          <w:color w:val="000000"/>
          <w:sz w:val="24"/>
          <w:szCs w:val="24"/>
          <w:lang w:val="sv-SE"/>
        </w:rPr>
        <w:t>.1</w:t>
      </w:r>
      <w:r w:rsidR="00101E57">
        <w:rPr>
          <w:rFonts w:ascii="Times New Roman" w:hAnsi="Times New Roman" w:cs="Times New Roman"/>
          <w:b/>
          <w:color w:val="000000"/>
          <w:sz w:val="24"/>
          <w:szCs w:val="24"/>
          <w:lang w:val="id-ID"/>
        </w:rPr>
        <w:tab/>
      </w:r>
      <w:r w:rsidR="00606A11">
        <w:rPr>
          <w:rFonts w:ascii="Times New Roman" w:hAnsi="Times New Roman" w:cs="Times New Roman"/>
          <w:b/>
          <w:color w:val="000000"/>
          <w:sz w:val="24"/>
          <w:szCs w:val="24"/>
          <w:lang w:val="sv-SE"/>
        </w:rPr>
        <w:t>Dokumentasi</w:t>
      </w:r>
    </w:p>
    <w:p w:rsidR="00EE6317" w:rsidRPr="00EE6317" w:rsidRDefault="00EE6317" w:rsidP="00B7005E">
      <w:pPr>
        <w:tabs>
          <w:tab w:val="left" w:pos="0"/>
        </w:tabs>
        <w:spacing w:after="0" w:line="480" w:lineRule="auto"/>
        <w:jc w:val="both"/>
        <w:rPr>
          <w:rFonts w:ascii="Times New Roman" w:hAnsi="Times New Roman" w:cs="Times New Roman"/>
          <w:sz w:val="24"/>
          <w:szCs w:val="24"/>
          <w:lang w:val="id-ID"/>
        </w:rPr>
      </w:pPr>
      <w:r w:rsidRPr="00EE6317">
        <w:rPr>
          <w:rFonts w:ascii="Times New Roman" w:hAnsi="Times New Roman" w:cs="Times New Roman"/>
          <w:sz w:val="24"/>
          <w:szCs w:val="24"/>
          <w:lang w:val="sv-SE"/>
        </w:rPr>
        <w:t xml:space="preserve">          </w:t>
      </w:r>
      <w:r w:rsidR="00101E57">
        <w:rPr>
          <w:rFonts w:ascii="Times New Roman" w:hAnsi="Times New Roman" w:cs="Times New Roman"/>
          <w:sz w:val="24"/>
          <w:szCs w:val="24"/>
          <w:lang w:val="id-ID"/>
        </w:rPr>
        <w:tab/>
      </w:r>
      <w:r w:rsidRPr="00EE6317">
        <w:rPr>
          <w:rFonts w:ascii="Times New Roman" w:hAnsi="Times New Roman" w:cs="Times New Roman"/>
          <w:sz w:val="24"/>
          <w:szCs w:val="24"/>
          <w:lang w:val="sv-SE"/>
        </w:rPr>
        <w:t xml:space="preserve">Studi kepustakaan dilakukan </w:t>
      </w:r>
      <w:r w:rsidRPr="00EE6317">
        <w:rPr>
          <w:rFonts w:ascii="Times New Roman" w:hAnsi="Times New Roman" w:cs="Times New Roman"/>
          <w:b/>
          <w:sz w:val="24"/>
          <w:szCs w:val="24"/>
          <w:lang w:val="sv-SE"/>
        </w:rPr>
        <w:t xml:space="preserve"> </w:t>
      </w:r>
      <w:r w:rsidRPr="00EE6317">
        <w:rPr>
          <w:rFonts w:ascii="Times New Roman" w:hAnsi="Times New Roman" w:cs="Times New Roman"/>
          <w:sz w:val="24"/>
          <w:szCs w:val="24"/>
          <w:lang w:val="sv-SE"/>
        </w:rPr>
        <w:t>untuk</w:t>
      </w:r>
      <w:r w:rsidRPr="00EE6317">
        <w:rPr>
          <w:rFonts w:ascii="Times New Roman" w:hAnsi="Times New Roman" w:cs="Times New Roman"/>
          <w:b/>
          <w:sz w:val="24"/>
          <w:szCs w:val="24"/>
          <w:lang w:val="sv-SE"/>
        </w:rPr>
        <w:t xml:space="preserve"> </w:t>
      </w:r>
      <w:r w:rsidRPr="00EE6317">
        <w:rPr>
          <w:rFonts w:ascii="Times New Roman" w:hAnsi="Times New Roman" w:cs="Times New Roman"/>
          <w:sz w:val="24"/>
          <w:szCs w:val="24"/>
          <w:lang w:val="sv-SE"/>
        </w:rPr>
        <w:t xml:space="preserve">mencari data atau informasi  melalui membaca jurnal ilmiah, buku-buku refrensi dan bahan-bahan publikasi yang tersedia di perpustakaan. </w:t>
      </w:r>
      <w:r w:rsidRPr="00EE6317">
        <w:rPr>
          <w:rFonts w:ascii="Times New Roman" w:hAnsi="Times New Roman" w:cs="Times New Roman"/>
          <w:b/>
          <w:color w:val="000000"/>
          <w:sz w:val="24"/>
          <w:szCs w:val="24"/>
          <w:lang w:val="sv-SE"/>
        </w:rPr>
        <w:t xml:space="preserve"> </w:t>
      </w:r>
      <w:r w:rsidRPr="00EE6317">
        <w:rPr>
          <w:rFonts w:ascii="Times New Roman" w:hAnsi="Times New Roman" w:cs="Times New Roman"/>
          <w:bCs/>
          <w:sz w:val="24"/>
          <w:szCs w:val="24"/>
          <w:lang w:val="id-ID"/>
        </w:rPr>
        <w:t xml:space="preserve">Studi kepustakaan juga dilakukan untuk terhadap berbagai buku dan dokumen yang dianggap dapat memberikan suatu konsep pemahaman mengenai hal-hal yang dijadikan obyek penelitian serta berbagai informasi yang relevan untuk mengungkap masalah penelitian. Studi kepustakaan dilaksanakan dengan cara mempelajari dan </w:t>
      </w:r>
      <w:r w:rsidRPr="00EE6317">
        <w:rPr>
          <w:rFonts w:ascii="Times New Roman" w:hAnsi="Times New Roman" w:cs="Times New Roman"/>
          <w:sz w:val="24"/>
          <w:szCs w:val="24"/>
          <w:lang w:val="id-ID"/>
        </w:rPr>
        <w:t xml:space="preserve">mengutip berbagai teori yang relevan dari buku-buku dan tulisan-tulisan yang mendukung. Studi kepustakaan dilaksanakan dalam rangka menghimpun berbagai informasi dan keterangan yang berkaitan dengan obyek dan locus penelitian. Hasil studi kepustakaan adalah terungkapnya fenomena yang dijadikan obyek penelitian; tersusunnya model operasional; dan serta diperolehnya landasan teoritis untuk membahas hasil penelitian.  </w:t>
      </w:r>
    </w:p>
    <w:p w:rsidR="00506B1C" w:rsidRDefault="00506B1C"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5</w:t>
      </w:r>
      <w:r w:rsidR="00B7005E">
        <w:rPr>
          <w:rFonts w:ascii="Times New Roman" w:hAnsi="Times New Roman" w:cs="Times New Roman"/>
          <w:b/>
          <w:color w:val="000000"/>
          <w:sz w:val="24"/>
          <w:szCs w:val="24"/>
          <w:lang w:val="sv-SE"/>
        </w:rPr>
        <w:t>.2</w:t>
      </w:r>
      <w:r w:rsidR="00B7005E">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Te</w:t>
      </w:r>
      <w:r w:rsidR="00FA04A4">
        <w:rPr>
          <w:rFonts w:ascii="Times New Roman" w:hAnsi="Times New Roman" w:cs="Times New Roman"/>
          <w:b/>
          <w:color w:val="000000"/>
          <w:sz w:val="24"/>
          <w:szCs w:val="24"/>
          <w:lang w:val="id-ID"/>
        </w:rPr>
        <w:t>k</w:t>
      </w:r>
      <w:r>
        <w:rPr>
          <w:rFonts w:ascii="Times New Roman" w:hAnsi="Times New Roman" w:cs="Times New Roman"/>
          <w:b/>
          <w:color w:val="000000"/>
          <w:sz w:val="24"/>
          <w:szCs w:val="24"/>
          <w:lang w:val="sv-SE"/>
        </w:rPr>
        <w:t>nik Wawancara</w:t>
      </w:r>
    </w:p>
    <w:p w:rsidR="00951737" w:rsidRDefault="00951737" w:rsidP="00B7005E">
      <w:pPr>
        <w:spacing w:after="0" w:line="480" w:lineRule="auto"/>
        <w:ind w:firstLine="720"/>
        <w:jc w:val="both"/>
        <w:rPr>
          <w:rFonts w:ascii="Times New Roman" w:hAnsi="Times New Roman" w:cs="Times New Roman"/>
          <w:b/>
          <w:color w:val="000000"/>
          <w:sz w:val="24"/>
          <w:szCs w:val="24"/>
          <w:lang w:val="sv-SE"/>
        </w:rPr>
      </w:pPr>
      <w:r w:rsidRPr="00951737">
        <w:rPr>
          <w:rFonts w:ascii="Times New Roman" w:hAnsi="Times New Roman" w:cs="Times New Roman"/>
          <w:color w:val="000000"/>
          <w:sz w:val="24"/>
          <w:szCs w:val="24"/>
          <w:lang w:val="sv-SE"/>
        </w:rPr>
        <w:lastRenderedPageBreak/>
        <w:t>Wawancara adalah teknik pengumpulan data primer kualitatif yang diperoleh dengan mengadakan tanya jawab dengan sejumlah informan penelitian. Teknik wawancara yang dilakukan berdasarkan Pedoman Wawancara yang berisi pokok-pokok pertanyaan terbuka. Pokok-pokok pertanyaan (</w:t>
      </w:r>
      <w:r w:rsidRPr="00951737">
        <w:rPr>
          <w:rFonts w:ascii="Times New Roman" w:hAnsi="Times New Roman" w:cs="Times New Roman"/>
          <w:i/>
          <w:color w:val="000000"/>
          <w:sz w:val="24"/>
          <w:szCs w:val="24"/>
          <w:lang w:val="sv-SE"/>
        </w:rPr>
        <w:t>leading questions</w:t>
      </w:r>
      <w:r w:rsidRPr="00951737">
        <w:rPr>
          <w:rFonts w:ascii="Times New Roman" w:hAnsi="Times New Roman" w:cs="Times New Roman"/>
          <w:color w:val="000000"/>
          <w:sz w:val="24"/>
          <w:szCs w:val="24"/>
          <w:lang w:val="sv-SE"/>
        </w:rPr>
        <w:t xml:space="preserve">) disusun berdasarkan rujukan teori </w:t>
      </w:r>
      <w:r>
        <w:rPr>
          <w:rFonts w:ascii="Times New Roman" w:hAnsi="Times New Roman" w:cs="Times New Roman"/>
          <w:color w:val="000000"/>
          <w:sz w:val="24"/>
          <w:szCs w:val="24"/>
          <w:lang w:val="sv-SE"/>
        </w:rPr>
        <w:t xml:space="preserve">yang berkaitan peningkatan partisipasi </w:t>
      </w:r>
      <w:r w:rsidR="00B7005E">
        <w:rPr>
          <w:rFonts w:ascii="Times New Roman" w:hAnsi="Times New Roman" w:cs="Times New Roman"/>
          <w:color w:val="000000"/>
          <w:sz w:val="24"/>
          <w:szCs w:val="24"/>
          <w:lang w:val="id-ID"/>
        </w:rPr>
        <w:t>masyarakat</w:t>
      </w:r>
      <w:r>
        <w:rPr>
          <w:rFonts w:ascii="Times New Roman" w:hAnsi="Times New Roman" w:cs="Times New Roman"/>
          <w:color w:val="000000"/>
          <w:sz w:val="24"/>
          <w:szCs w:val="24"/>
          <w:lang w:val="sv-SE"/>
        </w:rPr>
        <w:t>, terutama dalam menumbuhkan partisipasi masyarakat dalam keikutertaannya pembangunan desa.</w:t>
      </w:r>
      <w:r>
        <w:rPr>
          <w:rFonts w:ascii="Times New Roman" w:hAnsi="Times New Roman" w:cs="Times New Roman"/>
          <w:b/>
          <w:color w:val="000000"/>
          <w:sz w:val="24"/>
          <w:szCs w:val="24"/>
          <w:lang w:val="sv-SE"/>
        </w:rPr>
        <w:t xml:space="preserve"> </w:t>
      </w:r>
    </w:p>
    <w:p w:rsidR="00506B1C" w:rsidRPr="00951737" w:rsidRDefault="00506B1C"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sidRPr="00951737">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5</w:t>
      </w:r>
      <w:r w:rsidR="00B7005E">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ab/>
      </w:r>
      <w:r w:rsidRPr="00951737">
        <w:rPr>
          <w:rFonts w:ascii="Times New Roman" w:hAnsi="Times New Roman" w:cs="Times New Roman"/>
          <w:b/>
          <w:color w:val="000000"/>
          <w:sz w:val="24"/>
          <w:szCs w:val="24"/>
          <w:lang w:val="sv-SE"/>
        </w:rPr>
        <w:t>Observasi</w:t>
      </w:r>
    </w:p>
    <w:p w:rsidR="00951737" w:rsidRDefault="00B7005E" w:rsidP="00B7005E">
      <w:pPr>
        <w:tabs>
          <w:tab w:val="left" w:pos="0"/>
        </w:tabs>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951737" w:rsidRPr="00951737">
        <w:rPr>
          <w:rFonts w:ascii="Times New Roman" w:hAnsi="Times New Roman" w:cs="Times New Roman"/>
          <w:color w:val="000000"/>
          <w:sz w:val="24"/>
          <w:szCs w:val="24"/>
          <w:lang w:val="sv-SE"/>
        </w:rPr>
        <w:t>Observasi atau pengamatan langsung terhadap hal-hal yang dijadikan obyek penelitian dilakukan dalam rangka mengamati dan memahami pelaksanaan aturan-atu</w:t>
      </w:r>
      <w:r w:rsidR="00951737">
        <w:rPr>
          <w:rFonts w:ascii="Times New Roman" w:hAnsi="Times New Roman" w:cs="Times New Roman"/>
          <w:color w:val="000000"/>
          <w:sz w:val="24"/>
          <w:szCs w:val="24"/>
          <w:lang w:val="sv-SE"/>
        </w:rPr>
        <w:t xml:space="preserve">ran, atau kebiasaan-kebiasaan dan tradisi-tradisi berkenaan dengan </w:t>
      </w:r>
      <w:r w:rsidR="00951737" w:rsidRPr="00951737">
        <w:rPr>
          <w:rFonts w:ascii="Times New Roman" w:hAnsi="Times New Roman" w:cs="Times New Roman"/>
          <w:color w:val="000000"/>
          <w:sz w:val="24"/>
          <w:szCs w:val="24"/>
          <w:lang w:val="sv-SE"/>
        </w:rPr>
        <w:t xml:space="preserve">adat untuk </w:t>
      </w:r>
      <w:r w:rsidR="00951737">
        <w:rPr>
          <w:rFonts w:ascii="Times New Roman" w:hAnsi="Times New Roman" w:cs="Times New Roman"/>
          <w:color w:val="000000"/>
          <w:sz w:val="24"/>
          <w:szCs w:val="24"/>
          <w:lang w:val="sv-SE"/>
        </w:rPr>
        <w:t>untuk men</w:t>
      </w:r>
      <w:r>
        <w:rPr>
          <w:rFonts w:ascii="Times New Roman" w:hAnsi="Times New Roman" w:cs="Times New Roman"/>
          <w:color w:val="000000"/>
          <w:sz w:val="24"/>
          <w:szCs w:val="24"/>
          <w:lang w:val="sv-SE"/>
        </w:rPr>
        <w:t>umbuhkan partisipasi masyarakat</w:t>
      </w:r>
      <w:r w:rsidR="00951737">
        <w:rPr>
          <w:rFonts w:ascii="Times New Roman" w:hAnsi="Times New Roman" w:cs="Times New Roman"/>
          <w:color w:val="000000"/>
          <w:sz w:val="24"/>
          <w:szCs w:val="24"/>
          <w:lang w:val="sv-SE"/>
        </w:rPr>
        <w:t xml:space="preserve"> dalam pembangunan desa. </w:t>
      </w:r>
      <w:r w:rsidR="00951737" w:rsidRPr="00951737">
        <w:rPr>
          <w:rFonts w:ascii="Times New Roman" w:hAnsi="Times New Roman" w:cs="Times New Roman"/>
          <w:color w:val="000000"/>
          <w:sz w:val="24"/>
          <w:szCs w:val="24"/>
          <w:lang w:val="sv-SE"/>
        </w:rPr>
        <w:t xml:space="preserve">Kegiatan observasi yang dilakukan di Desa-desa Adat </w:t>
      </w:r>
      <w:r w:rsidR="00951737">
        <w:rPr>
          <w:rFonts w:ascii="Times New Roman" w:hAnsi="Times New Roman" w:cs="Times New Roman"/>
          <w:color w:val="000000"/>
          <w:sz w:val="24"/>
          <w:szCs w:val="24"/>
          <w:lang w:val="sv-SE"/>
        </w:rPr>
        <w:t xml:space="preserve">dan Desa Dinas </w:t>
      </w:r>
      <w:r w:rsidR="00951737" w:rsidRPr="00951737">
        <w:rPr>
          <w:rFonts w:ascii="Times New Roman" w:hAnsi="Times New Roman" w:cs="Times New Roman"/>
          <w:color w:val="000000"/>
          <w:sz w:val="24"/>
          <w:szCs w:val="24"/>
          <w:lang w:val="sv-SE"/>
        </w:rPr>
        <w:t xml:space="preserve"> bertujuan untuk memahami juga situasi dan kondisi dinamis kehidupan sosial masyarakat adat</w:t>
      </w:r>
      <w:r>
        <w:rPr>
          <w:rFonts w:ascii="Times New Roman" w:hAnsi="Times New Roman" w:cs="Times New Roman"/>
          <w:color w:val="000000"/>
          <w:sz w:val="24"/>
          <w:szCs w:val="24"/>
          <w:lang w:val="id-ID"/>
        </w:rPr>
        <w:t>,</w:t>
      </w:r>
      <w:r w:rsidR="00951737" w:rsidRPr="00951737">
        <w:rPr>
          <w:rFonts w:ascii="Times New Roman" w:hAnsi="Times New Roman" w:cs="Times New Roman"/>
          <w:color w:val="000000"/>
          <w:sz w:val="24"/>
          <w:szCs w:val="24"/>
          <w:lang w:val="sv-SE"/>
        </w:rPr>
        <w:t xml:space="preserve"> berbagai hal yang tercakup dalam </w:t>
      </w:r>
      <w:r w:rsidR="00951737">
        <w:rPr>
          <w:rFonts w:ascii="Times New Roman" w:hAnsi="Times New Roman" w:cs="Times New Roman"/>
          <w:color w:val="000000"/>
          <w:sz w:val="24"/>
          <w:szCs w:val="24"/>
          <w:lang w:val="sv-SE"/>
        </w:rPr>
        <w:t>upaya menumbuhkan partisipasi masyarakat dalam pembangunan desa.</w:t>
      </w:r>
    </w:p>
    <w:p w:rsidR="00FA04A4" w:rsidRPr="007F0E83" w:rsidRDefault="00FA04A4" w:rsidP="00B7005E">
      <w:pPr>
        <w:tabs>
          <w:tab w:val="left" w:pos="0"/>
        </w:tabs>
        <w:spacing w:after="0" w:line="480" w:lineRule="auto"/>
        <w:jc w:val="both"/>
        <w:rPr>
          <w:rFonts w:ascii="Times New Roman" w:hAnsi="Times New Roman" w:cs="Times New Roman"/>
          <w:b/>
          <w:color w:val="000000"/>
          <w:sz w:val="24"/>
          <w:szCs w:val="24"/>
          <w:lang w:val="id-ID"/>
        </w:rPr>
      </w:pPr>
      <w:r w:rsidRPr="007F0E83">
        <w:rPr>
          <w:rFonts w:ascii="Times New Roman" w:hAnsi="Times New Roman" w:cs="Times New Roman"/>
          <w:b/>
          <w:color w:val="000000"/>
          <w:sz w:val="24"/>
          <w:szCs w:val="24"/>
          <w:lang w:val="id-ID"/>
        </w:rPr>
        <w:t>3.</w:t>
      </w:r>
      <w:r w:rsidR="00B7005E">
        <w:rPr>
          <w:rFonts w:ascii="Times New Roman" w:hAnsi="Times New Roman" w:cs="Times New Roman"/>
          <w:b/>
          <w:color w:val="000000"/>
          <w:sz w:val="24"/>
          <w:szCs w:val="24"/>
          <w:lang w:val="id-ID"/>
        </w:rPr>
        <w:t>5.4</w:t>
      </w:r>
      <w:r w:rsidR="00B7005E">
        <w:rPr>
          <w:rFonts w:ascii="Times New Roman" w:hAnsi="Times New Roman" w:cs="Times New Roman"/>
          <w:b/>
          <w:color w:val="000000"/>
          <w:sz w:val="24"/>
          <w:szCs w:val="24"/>
          <w:lang w:val="id-ID"/>
        </w:rPr>
        <w:tab/>
      </w:r>
      <w:r w:rsidRPr="007F0E83">
        <w:rPr>
          <w:rFonts w:ascii="Times New Roman" w:hAnsi="Times New Roman" w:cs="Times New Roman"/>
          <w:b/>
          <w:color w:val="000000"/>
          <w:sz w:val="24"/>
          <w:szCs w:val="24"/>
          <w:lang w:val="id-ID"/>
        </w:rPr>
        <w:t>Forum Group Discussion (FGD)</w:t>
      </w:r>
    </w:p>
    <w:p w:rsidR="00B7005E" w:rsidRDefault="00FA04A4" w:rsidP="00B7005E">
      <w:pPr>
        <w:tabs>
          <w:tab w:val="left" w:pos="0"/>
        </w:tabs>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Forum Group Discussion (FGD)</w:t>
      </w:r>
      <w:r w:rsidR="007F0E83">
        <w:rPr>
          <w:rFonts w:ascii="Times New Roman" w:hAnsi="Times New Roman" w:cs="Times New Roman"/>
          <w:color w:val="000000"/>
          <w:sz w:val="24"/>
          <w:szCs w:val="24"/>
          <w:lang w:val="id-ID"/>
        </w:rPr>
        <w:t xml:space="preserve"> merupakan diskusi terfokus dari suatu grup untuk membahas suatu masalah tertentu dalam hal ini membahas terkait sinergitas desa adat dan desa dinas dalam peningkatan partisipasi dalam pembangunan desa</w:t>
      </w:r>
    </w:p>
    <w:p w:rsidR="00B7005E" w:rsidRDefault="00B7005E" w:rsidP="00B7005E">
      <w:pPr>
        <w:tabs>
          <w:tab w:val="left" w:pos="0"/>
        </w:tabs>
        <w:spacing w:after="0"/>
        <w:jc w:val="both"/>
        <w:rPr>
          <w:rFonts w:ascii="Times New Roman" w:hAnsi="Times New Roman" w:cs="Times New Roman"/>
          <w:color w:val="000000"/>
          <w:sz w:val="24"/>
          <w:szCs w:val="24"/>
          <w:lang w:val="id-ID"/>
        </w:rPr>
      </w:pPr>
    </w:p>
    <w:p w:rsidR="00506B1C" w:rsidRPr="00B7005E" w:rsidRDefault="00506B1C" w:rsidP="00B7005E">
      <w:pPr>
        <w:tabs>
          <w:tab w:val="left" w:pos="0"/>
        </w:tabs>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6</w:t>
      </w:r>
      <w:r w:rsidR="00B7005E">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Te</w:t>
      </w:r>
      <w:r w:rsidR="008E4495">
        <w:rPr>
          <w:rFonts w:ascii="Times New Roman" w:hAnsi="Times New Roman" w:cs="Times New Roman"/>
          <w:b/>
          <w:color w:val="000000"/>
          <w:sz w:val="24"/>
          <w:szCs w:val="24"/>
          <w:lang w:val="id-ID"/>
        </w:rPr>
        <w:t>k</w:t>
      </w:r>
      <w:r>
        <w:rPr>
          <w:rFonts w:ascii="Times New Roman" w:hAnsi="Times New Roman" w:cs="Times New Roman"/>
          <w:b/>
          <w:color w:val="000000"/>
          <w:sz w:val="24"/>
          <w:szCs w:val="24"/>
          <w:lang w:val="sv-SE"/>
        </w:rPr>
        <w:t>nik Analisis Data</w:t>
      </w:r>
    </w:p>
    <w:p w:rsidR="00F53D0E" w:rsidRPr="00F53D0E" w:rsidRDefault="00F53D0E" w:rsidP="00B7005E">
      <w:pPr>
        <w:shd w:val="clear" w:color="auto" w:fill="FFFFFF"/>
        <w:spacing w:after="0" w:line="480" w:lineRule="auto"/>
        <w:ind w:firstLine="720"/>
        <w:jc w:val="both"/>
        <w:rPr>
          <w:rFonts w:ascii="Times New Roman" w:hAnsi="Times New Roman" w:cs="Times New Roman"/>
          <w:b/>
          <w:color w:val="000000"/>
          <w:sz w:val="24"/>
          <w:szCs w:val="24"/>
          <w:lang w:val="sv-SE"/>
        </w:rPr>
      </w:pPr>
      <w:r w:rsidRPr="00F53D0E">
        <w:rPr>
          <w:rFonts w:ascii="Times New Roman" w:hAnsi="Times New Roman" w:cs="Times New Roman"/>
          <w:bCs/>
          <w:color w:val="000000"/>
          <w:sz w:val="24"/>
          <w:szCs w:val="24"/>
          <w:lang w:val="sv-SE"/>
        </w:rPr>
        <w:t>Analisis data dilakukan dengan prosedur dan teknis sebagai berikut :</w:t>
      </w:r>
    </w:p>
    <w:p w:rsidR="00506B1C" w:rsidRDefault="00506B1C"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6</w:t>
      </w:r>
      <w:r w:rsidR="00B7005E">
        <w:rPr>
          <w:rFonts w:ascii="Times New Roman" w:hAnsi="Times New Roman" w:cs="Times New Roman"/>
          <w:b/>
          <w:color w:val="000000"/>
          <w:sz w:val="24"/>
          <w:szCs w:val="24"/>
          <w:lang w:val="sv-SE"/>
        </w:rPr>
        <w:t>.1</w:t>
      </w:r>
      <w:r>
        <w:rPr>
          <w:rFonts w:ascii="Times New Roman" w:hAnsi="Times New Roman" w:cs="Times New Roman"/>
          <w:b/>
          <w:color w:val="000000"/>
          <w:sz w:val="24"/>
          <w:szCs w:val="24"/>
          <w:lang w:val="sv-SE"/>
        </w:rPr>
        <w:t xml:space="preserve"> </w:t>
      </w:r>
      <w:r w:rsidR="00B7005E">
        <w:rPr>
          <w:rFonts w:ascii="Times New Roman" w:hAnsi="Times New Roman" w:cs="Times New Roman"/>
          <w:b/>
          <w:color w:val="000000"/>
          <w:sz w:val="24"/>
          <w:szCs w:val="24"/>
          <w:lang w:val="id-ID"/>
        </w:rPr>
        <w:tab/>
      </w:r>
      <w:r>
        <w:rPr>
          <w:rFonts w:ascii="Times New Roman" w:hAnsi="Times New Roman" w:cs="Times New Roman"/>
          <w:b/>
          <w:color w:val="000000"/>
          <w:sz w:val="24"/>
          <w:szCs w:val="24"/>
          <w:lang w:val="sv-SE"/>
        </w:rPr>
        <w:t>Pemeriksaan Keabsahan Data</w:t>
      </w:r>
    </w:p>
    <w:p w:rsidR="00F53D0E" w:rsidRPr="00F53D0E" w:rsidRDefault="00F53D0E" w:rsidP="00B7005E">
      <w:pPr>
        <w:shd w:val="clear" w:color="auto" w:fill="FFFFFF"/>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F53D0E">
        <w:rPr>
          <w:rFonts w:ascii="Times New Roman" w:hAnsi="Times New Roman" w:cs="Times New Roman"/>
          <w:color w:val="000000"/>
          <w:sz w:val="24"/>
          <w:szCs w:val="24"/>
        </w:rPr>
        <w:lastRenderedPageBreak/>
        <w:t>Pemeriksaan</w:t>
      </w:r>
      <w:proofErr w:type="spellEnd"/>
      <w:r w:rsidRPr="00F53D0E">
        <w:rPr>
          <w:rFonts w:ascii="Times New Roman" w:hAnsi="Times New Roman" w:cs="Times New Roman"/>
          <w:color w:val="000000"/>
          <w:sz w:val="24"/>
          <w:szCs w:val="24"/>
        </w:rPr>
        <w:t xml:space="preserve"> data </w:t>
      </w:r>
      <w:proofErr w:type="spellStart"/>
      <w:r w:rsidRPr="00F53D0E">
        <w:rPr>
          <w:rFonts w:ascii="Times New Roman" w:hAnsi="Times New Roman" w:cs="Times New Roman"/>
          <w:color w:val="000000"/>
          <w:sz w:val="24"/>
          <w:szCs w:val="24"/>
        </w:rPr>
        <w:t>dalam</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penelitian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kualitatif</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sangat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diperlukan</w:t>
      </w:r>
      <w:proofErr w:type="spellEnd"/>
      <w:r w:rsidRPr="00F53D0E">
        <w:rPr>
          <w:rFonts w:ascii="Times New Roman" w:hAnsi="Times New Roman" w:cs="Times New Roman"/>
          <w:color w:val="000000"/>
          <w:sz w:val="24"/>
          <w:szCs w:val="24"/>
        </w:rPr>
        <w:t xml:space="preserve">, agar data yang </w:t>
      </w:r>
      <w:proofErr w:type="spellStart"/>
      <w:r w:rsidRPr="00F53D0E">
        <w:rPr>
          <w:rFonts w:ascii="Times New Roman" w:hAnsi="Times New Roman" w:cs="Times New Roman"/>
          <w:color w:val="000000"/>
          <w:sz w:val="24"/>
          <w:szCs w:val="24"/>
        </w:rPr>
        <w:t>terkumpul</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dapat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dipercaya</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menujukkan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keabsahan</w:t>
      </w:r>
      <w:proofErr w:type="spellEnd"/>
      <w:r w:rsidRPr="00F53D0E">
        <w:rPr>
          <w:rFonts w:ascii="Times New Roman" w:hAnsi="Times New Roman" w:cs="Times New Roman"/>
          <w:color w:val="000000"/>
          <w:sz w:val="24"/>
          <w:szCs w:val="24"/>
        </w:rPr>
        <w:t xml:space="preserve"> data. </w:t>
      </w:r>
      <w:proofErr w:type="spellStart"/>
      <w:r w:rsidRPr="00F53D0E">
        <w:rPr>
          <w:rFonts w:ascii="Times New Roman" w:hAnsi="Times New Roman" w:cs="Times New Roman"/>
          <w:color w:val="000000"/>
          <w:sz w:val="24"/>
          <w:szCs w:val="24"/>
        </w:rPr>
        <w:t>Untuk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itu</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penelitian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menggunakan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pola</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keterwakilan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sumber</w:t>
      </w:r>
      <w:proofErr w:type="spellEnd"/>
      <w:r w:rsidRPr="00F53D0E">
        <w:rPr>
          <w:rFonts w:ascii="Times New Roman" w:hAnsi="Times New Roman" w:cs="Times New Roman"/>
          <w:color w:val="000000"/>
          <w:sz w:val="24"/>
          <w:szCs w:val="24"/>
        </w:rPr>
        <w:t xml:space="preserve"> data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pengklasifikasian</w:t>
      </w:r>
      <w:proofErr w:type="spellEnd"/>
      <w:r w:rsidRPr="00F53D0E">
        <w:rPr>
          <w:rFonts w:ascii="Times New Roman" w:hAnsi="Times New Roman" w:cs="Times New Roman"/>
          <w:color w:val="000000"/>
          <w:sz w:val="24"/>
          <w:szCs w:val="24"/>
        </w:rPr>
        <w:t xml:space="preserve"> data. </w:t>
      </w:r>
      <w:proofErr w:type="spellStart"/>
      <w:r w:rsidRPr="00F53D0E">
        <w:rPr>
          <w:rFonts w:ascii="Times New Roman" w:hAnsi="Times New Roman" w:cs="Times New Roman"/>
          <w:color w:val="000000"/>
          <w:sz w:val="24"/>
          <w:szCs w:val="24"/>
        </w:rPr>
        <w:t>Pemeriksaan</w:t>
      </w:r>
      <w:proofErr w:type="spellEnd"/>
      <w:r w:rsidRPr="00F53D0E">
        <w:rPr>
          <w:rFonts w:ascii="Times New Roman" w:hAnsi="Times New Roman" w:cs="Times New Roman"/>
          <w:color w:val="000000"/>
          <w:sz w:val="24"/>
          <w:szCs w:val="24"/>
        </w:rPr>
        <w:t xml:space="preserve"> data    </w:t>
      </w:r>
      <w:proofErr w:type="spellStart"/>
      <w:r w:rsidRPr="00F53D0E">
        <w:rPr>
          <w:rFonts w:ascii="Times New Roman" w:hAnsi="Times New Roman" w:cs="Times New Roman"/>
          <w:color w:val="000000"/>
          <w:sz w:val="24"/>
          <w:szCs w:val="24"/>
        </w:rPr>
        <w:t>dilakukan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dengan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merujuk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pendapat</w:t>
      </w:r>
      <w:proofErr w:type="spellEnd"/>
      <w:r w:rsidRPr="00F53D0E">
        <w:rPr>
          <w:rFonts w:ascii="Times New Roman" w:hAnsi="Times New Roman" w:cs="Times New Roman"/>
          <w:color w:val="000000"/>
          <w:sz w:val="24"/>
          <w:szCs w:val="24"/>
        </w:rPr>
        <w:t xml:space="preserve"> yang </w:t>
      </w:r>
      <w:proofErr w:type="spellStart"/>
      <w:r w:rsidRPr="00F53D0E">
        <w:rPr>
          <w:rFonts w:ascii="Times New Roman" w:hAnsi="Times New Roman" w:cs="Times New Roman"/>
          <w:color w:val="000000"/>
          <w:sz w:val="24"/>
          <w:szCs w:val="24"/>
        </w:rPr>
        <w:t>dikemukakan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oleh</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Creswel</w:t>
      </w:r>
      <w:proofErr w:type="spellEnd"/>
      <w:r w:rsidRPr="00F53D0E">
        <w:rPr>
          <w:rFonts w:ascii="Times New Roman" w:hAnsi="Times New Roman" w:cs="Times New Roman"/>
          <w:color w:val="000000"/>
          <w:sz w:val="24"/>
          <w:szCs w:val="24"/>
        </w:rPr>
        <w:t xml:space="preserve"> (</w:t>
      </w:r>
      <w:r w:rsidR="00B7005E">
        <w:rPr>
          <w:rFonts w:ascii="Times New Roman" w:hAnsi="Times New Roman" w:cs="Times New Roman"/>
          <w:color w:val="000000"/>
          <w:sz w:val="24"/>
          <w:szCs w:val="24"/>
          <w:lang w:val="id-ID"/>
        </w:rPr>
        <w:t>2010</w:t>
      </w:r>
      <w:r w:rsidRPr="00F53D0E">
        <w:rPr>
          <w:rFonts w:ascii="Times New Roman" w:hAnsi="Times New Roman" w:cs="Times New Roman"/>
          <w:color w:val="000000"/>
          <w:sz w:val="24"/>
          <w:szCs w:val="24"/>
        </w:rPr>
        <w:t xml:space="preserve">:154) </w:t>
      </w:r>
      <w:proofErr w:type="spellStart"/>
      <w:proofErr w:type="gramStart"/>
      <w:r w:rsidRPr="00F53D0E">
        <w:rPr>
          <w:rFonts w:ascii="Times New Roman" w:hAnsi="Times New Roman" w:cs="Times New Roman"/>
          <w:color w:val="000000"/>
          <w:sz w:val="24"/>
          <w:szCs w:val="24"/>
        </w:rPr>
        <w:t>berikut</w:t>
      </w:r>
      <w:proofErr w:type="spellEnd"/>
      <w:r w:rsidRPr="00F53D0E">
        <w:rPr>
          <w:rFonts w:ascii="Times New Roman" w:hAnsi="Times New Roman" w:cs="Times New Roman"/>
          <w:color w:val="000000"/>
          <w:sz w:val="24"/>
          <w:szCs w:val="24"/>
        </w:rPr>
        <w:t xml:space="preserve"> :</w:t>
      </w:r>
      <w:proofErr w:type="gramEnd"/>
    </w:p>
    <w:p w:rsidR="00F53D0E" w:rsidRPr="00F53D0E" w:rsidRDefault="00F53D0E" w:rsidP="00F53D0E">
      <w:pPr>
        <w:numPr>
          <w:ilvl w:val="0"/>
          <w:numId w:val="4"/>
        </w:numPr>
        <w:shd w:val="clear" w:color="auto" w:fill="FFFFFF"/>
        <w:tabs>
          <w:tab w:val="clear" w:pos="1320"/>
          <w:tab w:val="left" w:pos="960"/>
        </w:tabs>
        <w:autoSpaceDE w:val="0"/>
        <w:autoSpaceDN w:val="0"/>
        <w:adjustRightInd w:val="0"/>
        <w:spacing w:after="0" w:line="240" w:lineRule="auto"/>
        <w:ind w:left="960"/>
        <w:jc w:val="both"/>
        <w:rPr>
          <w:rFonts w:ascii="Times New Roman" w:hAnsi="Times New Roman" w:cs="Times New Roman"/>
          <w:color w:val="000000"/>
          <w:sz w:val="24"/>
          <w:szCs w:val="24"/>
        </w:rPr>
      </w:pPr>
      <w:r w:rsidRPr="00F53D0E">
        <w:rPr>
          <w:rFonts w:ascii="Times New Roman" w:hAnsi="Times New Roman" w:cs="Times New Roman"/>
          <w:i/>
          <w:color w:val="000000"/>
          <w:sz w:val="24"/>
          <w:szCs w:val="24"/>
        </w:rPr>
        <w:t>Indicate how the process of qualitative analysis will be based on data “reduction” and “</w:t>
      </w:r>
      <w:proofErr w:type="spellStart"/>
      <w:r w:rsidRPr="00F53D0E">
        <w:rPr>
          <w:rFonts w:ascii="Times New Roman" w:hAnsi="Times New Roman" w:cs="Times New Roman"/>
          <w:i/>
          <w:color w:val="000000"/>
          <w:sz w:val="24"/>
          <w:szCs w:val="24"/>
        </w:rPr>
        <w:t>intreprestation</w:t>
      </w:r>
      <w:proofErr w:type="spellEnd"/>
      <w:r w:rsidRPr="00F53D0E">
        <w:rPr>
          <w:rFonts w:ascii="Times New Roman" w:hAnsi="Times New Roman" w:cs="Times New Roman"/>
          <w:i/>
          <w:color w:val="000000"/>
          <w:sz w:val="24"/>
          <w:szCs w:val="24"/>
        </w:rPr>
        <w:t xml:space="preserve">” (Marshall &amp; </w:t>
      </w:r>
      <w:proofErr w:type="spellStart"/>
      <w:r w:rsidRPr="00F53D0E">
        <w:rPr>
          <w:rFonts w:ascii="Times New Roman" w:hAnsi="Times New Roman" w:cs="Times New Roman"/>
          <w:i/>
          <w:color w:val="000000"/>
          <w:sz w:val="24"/>
          <w:szCs w:val="24"/>
        </w:rPr>
        <w:t>Rossman</w:t>
      </w:r>
      <w:proofErr w:type="spellEnd"/>
      <w:r w:rsidRPr="00F53D0E">
        <w:rPr>
          <w:rFonts w:ascii="Times New Roman" w:hAnsi="Times New Roman" w:cs="Times New Roman"/>
          <w:i/>
          <w:color w:val="000000"/>
          <w:sz w:val="24"/>
          <w:szCs w:val="24"/>
        </w:rPr>
        <w:t>, 1989</w:t>
      </w:r>
      <w:proofErr w:type="gramStart"/>
      <w:r w:rsidRPr="00F53D0E">
        <w:rPr>
          <w:rFonts w:ascii="Times New Roman" w:hAnsi="Times New Roman" w:cs="Times New Roman"/>
          <w:i/>
          <w:color w:val="000000"/>
          <w:sz w:val="24"/>
          <w:szCs w:val="24"/>
        </w:rPr>
        <w:t>,p.114</w:t>
      </w:r>
      <w:proofErr w:type="gramEnd"/>
      <w:r w:rsidRPr="00F53D0E">
        <w:rPr>
          <w:rFonts w:ascii="Times New Roman" w:hAnsi="Times New Roman" w:cs="Times New Roman"/>
          <w:i/>
          <w:color w:val="000000"/>
          <w:sz w:val="24"/>
          <w:szCs w:val="24"/>
        </w:rPr>
        <w:t xml:space="preserve">). The researcher takes a voluminous amount of information and reduces it to certain patterns, categories, or themes and </w:t>
      </w:r>
      <w:proofErr w:type="spellStart"/>
      <w:r w:rsidRPr="00F53D0E">
        <w:rPr>
          <w:rFonts w:ascii="Times New Roman" w:hAnsi="Times New Roman" w:cs="Times New Roman"/>
          <w:i/>
          <w:color w:val="000000"/>
          <w:sz w:val="24"/>
          <w:szCs w:val="24"/>
        </w:rPr>
        <w:t>than</w:t>
      </w:r>
      <w:proofErr w:type="spellEnd"/>
      <w:r w:rsidRPr="00F53D0E">
        <w:rPr>
          <w:rFonts w:ascii="Times New Roman" w:hAnsi="Times New Roman" w:cs="Times New Roman"/>
          <w:i/>
          <w:color w:val="000000"/>
          <w:sz w:val="24"/>
          <w:szCs w:val="24"/>
        </w:rPr>
        <w:t xml:space="preserve"> interprets this information by using some </w:t>
      </w:r>
      <w:proofErr w:type="spellStart"/>
      <w:r w:rsidRPr="00F53D0E">
        <w:rPr>
          <w:rFonts w:ascii="Times New Roman" w:hAnsi="Times New Roman" w:cs="Times New Roman"/>
          <w:i/>
          <w:color w:val="000000"/>
          <w:sz w:val="24"/>
          <w:szCs w:val="24"/>
        </w:rPr>
        <w:t>chema</w:t>
      </w:r>
      <w:proofErr w:type="spellEnd"/>
      <w:r w:rsidRPr="00F53D0E">
        <w:rPr>
          <w:rFonts w:ascii="Times New Roman" w:hAnsi="Times New Roman" w:cs="Times New Roman"/>
          <w:i/>
          <w:color w:val="000000"/>
          <w:sz w:val="24"/>
          <w:szCs w:val="24"/>
        </w:rPr>
        <w:t xml:space="preserve">. </w:t>
      </w:r>
      <w:proofErr w:type="spellStart"/>
      <w:r w:rsidRPr="00F53D0E">
        <w:rPr>
          <w:rFonts w:ascii="Times New Roman" w:hAnsi="Times New Roman" w:cs="Times New Roman"/>
          <w:i/>
          <w:color w:val="000000"/>
          <w:sz w:val="24"/>
          <w:szCs w:val="24"/>
        </w:rPr>
        <w:t>Tesch</w:t>
      </w:r>
      <w:proofErr w:type="spellEnd"/>
      <w:r w:rsidRPr="00F53D0E">
        <w:rPr>
          <w:rFonts w:ascii="Times New Roman" w:hAnsi="Times New Roman" w:cs="Times New Roman"/>
          <w:i/>
          <w:color w:val="000000"/>
          <w:sz w:val="24"/>
          <w:szCs w:val="24"/>
        </w:rPr>
        <w:t xml:space="preserve"> (1990) called this process “de-contextualization” and “re-contextualization.” This process results in a “higher level” analysis: “While much work in the analysis process consist </w:t>
      </w:r>
      <w:proofErr w:type="spellStart"/>
      <w:r w:rsidRPr="00F53D0E">
        <w:rPr>
          <w:rFonts w:ascii="Times New Roman" w:hAnsi="Times New Roman" w:cs="Times New Roman"/>
          <w:i/>
          <w:color w:val="000000"/>
          <w:sz w:val="24"/>
          <w:szCs w:val="24"/>
        </w:rPr>
        <w:t>of’taking</w:t>
      </w:r>
      <w:proofErr w:type="spellEnd"/>
      <w:r w:rsidRPr="00F53D0E">
        <w:rPr>
          <w:rFonts w:ascii="Times New Roman" w:hAnsi="Times New Roman" w:cs="Times New Roman"/>
          <w:i/>
          <w:color w:val="000000"/>
          <w:sz w:val="24"/>
          <w:szCs w:val="24"/>
        </w:rPr>
        <w:t xml:space="preserve"> apart’ (for instance, into smaller pieces), the final goal is the emergence of a </w:t>
      </w:r>
      <w:proofErr w:type="spellStart"/>
      <w:r w:rsidRPr="00F53D0E">
        <w:rPr>
          <w:rFonts w:ascii="Times New Roman" w:hAnsi="Times New Roman" w:cs="Times New Roman"/>
          <w:i/>
          <w:color w:val="000000"/>
          <w:sz w:val="24"/>
          <w:szCs w:val="24"/>
        </w:rPr>
        <w:t>laeger</w:t>
      </w:r>
      <w:proofErr w:type="spellEnd"/>
      <w:r w:rsidRPr="00F53D0E">
        <w:rPr>
          <w:rFonts w:ascii="Times New Roman" w:hAnsi="Times New Roman" w:cs="Times New Roman"/>
          <w:i/>
          <w:color w:val="000000"/>
          <w:sz w:val="24"/>
          <w:szCs w:val="24"/>
        </w:rPr>
        <w:t>, consolidated picture”(Tesch,1990,p.97)</w:t>
      </w:r>
    </w:p>
    <w:p w:rsidR="00F53D0E" w:rsidRPr="00F53D0E" w:rsidRDefault="00F53D0E" w:rsidP="00F53D0E">
      <w:pPr>
        <w:numPr>
          <w:ilvl w:val="0"/>
          <w:numId w:val="4"/>
        </w:numPr>
        <w:shd w:val="clear" w:color="auto" w:fill="FFFFFF"/>
        <w:tabs>
          <w:tab w:val="clear" w:pos="1320"/>
          <w:tab w:val="left" w:pos="720"/>
          <w:tab w:val="left" w:pos="960"/>
        </w:tabs>
        <w:autoSpaceDE w:val="0"/>
        <w:autoSpaceDN w:val="0"/>
        <w:adjustRightInd w:val="0"/>
        <w:spacing w:after="0" w:line="240" w:lineRule="auto"/>
        <w:ind w:left="960"/>
        <w:jc w:val="both"/>
        <w:rPr>
          <w:rFonts w:ascii="Times New Roman" w:hAnsi="Times New Roman" w:cs="Times New Roman"/>
          <w:color w:val="000000"/>
          <w:sz w:val="24"/>
          <w:szCs w:val="24"/>
        </w:rPr>
      </w:pPr>
      <w:r w:rsidRPr="00F53D0E">
        <w:rPr>
          <w:rFonts w:ascii="Times New Roman" w:hAnsi="Times New Roman" w:cs="Times New Roman"/>
          <w:i/>
          <w:color w:val="000000"/>
          <w:sz w:val="24"/>
          <w:szCs w:val="24"/>
        </w:rPr>
        <w:t xml:space="preserve">Mention a plan for </w:t>
      </w:r>
      <w:proofErr w:type="spellStart"/>
      <w:r w:rsidRPr="00F53D0E">
        <w:rPr>
          <w:rFonts w:ascii="Times New Roman" w:hAnsi="Times New Roman" w:cs="Times New Roman"/>
          <w:i/>
          <w:color w:val="000000"/>
          <w:sz w:val="24"/>
          <w:szCs w:val="24"/>
        </w:rPr>
        <w:t>representating</w:t>
      </w:r>
      <w:proofErr w:type="spellEnd"/>
      <w:r w:rsidRPr="00F53D0E">
        <w:rPr>
          <w:rFonts w:ascii="Times New Roman" w:hAnsi="Times New Roman" w:cs="Times New Roman"/>
          <w:i/>
          <w:color w:val="000000"/>
          <w:sz w:val="24"/>
          <w:szCs w:val="24"/>
        </w:rPr>
        <w:t xml:space="preserve"> the information in </w:t>
      </w:r>
      <w:proofErr w:type="spellStart"/>
      <w:r w:rsidRPr="00F53D0E">
        <w:rPr>
          <w:rFonts w:ascii="Times New Roman" w:hAnsi="Times New Roman" w:cs="Times New Roman"/>
          <w:i/>
          <w:color w:val="000000"/>
          <w:sz w:val="24"/>
          <w:szCs w:val="24"/>
        </w:rPr>
        <w:t>matrics</w:t>
      </w:r>
      <w:proofErr w:type="spellEnd"/>
      <w:r w:rsidRPr="00F53D0E">
        <w:rPr>
          <w:rFonts w:ascii="Times New Roman" w:hAnsi="Times New Roman" w:cs="Times New Roman"/>
          <w:i/>
          <w:color w:val="000000"/>
          <w:sz w:val="24"/>
          <w:szCs w:val="24"/>
        </w:rPr>
        <w:t xml:space="preserve">. Miles and </w:t>
      </w:r>
      <w:proofErr w:type="spellStart"/>
      <w:r w:rsidRPr="00F53D0E">
        <w:rPr>
          <w:rFonts w:ascii="Times New Roman" w:hAnsi="Times New Roman" w:cs="Times New Roman"/>
          <w:i/>
          <w:color w:val="000000"/>
          <w:sz w:val="24"/>
          <w:szCs w:val="24"/>
        </w:rPr>
        <w:t>Huberman</w:t>
      </w:r>
      <w:proofErr w:type="spellEnd"/>
      <w:r w:rsidRPr="00F53D0E">
        <w:rPr>
          <w:rFonts w:ascii="Times New Roman" w:hAnsi="Times New Roman" w:cs="Times New Roman"/>
          <w:i/>
          <w:color w:val="000000"/>
          <w:sz w:val="24"/>
          <w:szCs w:val="24"/>
        </w:rPr>
        <w:t xml:space="preserve"> (1984) support the concept of display of the information, a spatial format that presents information systematically to the reader. These display are tables of tabular information. They show the relationship among categories of information, display categories by informants, site, demographic variables, </w:t>
      </w:r>
      <w:proofErr w:type="gramStart"/>
      <w:r w:rsidRPr="00F53D0E">
        <w:rPr>
          <w:rFonts w:ascii="Times New Roman" w:hAnsi="Times New Roman" w:cs="Times New Roman"/>
          <w:i/>
          <w:color w:val="000000"/>
          <w:sz w:val="24"/>
          <w:szCs w:val="24"/>
        </w:rPr>
        <w:t>time</w:t>
      </w:r>
      <w:proofErr w:type="gramEnd"/>
      <w:r w:rsidRPr="00F53D0E">
        <w:rPr>
          <w:rFonts w:ascii="Times New Roman" w:hAnsi="Times New Roman" w:cs="Times New Roman"/>
          <w:i/>
          <w:color w:val="000000"/>
          <w:sz w:val="24"/>
          <w:szCs w:val="24"/>
        </w:rPr>
        <w:t xml:space="preserve"> ordering of the information, role ordering, and many other </w:t>
      </w:r>
      <w:proofErr w:type="spellStart"/>
      <w:r w:rsidRPr="00F53D0E">
        <w:rPr>
          <w:rFonts w:ascii="Times New Roman" w:hAnsi="Times New Roman" w:cs="Times New Roman"/>
          <w:i/>
          <w:color w:val="000000"/>
          <w:sz w:val="24"/>
          <w:szCs w:val="24"/>
        </w:rPr>
        <w:t>possibities</w:t>
      </w:r>
      <w:proofErr w:type="spellEnd"/>
      <w:r w:rsidRPr="00F53D0E">
        <w:rPr>
          <w:rFonts w:ascii="Times New Roman" w:hAnsi="Times New Roman" w:cs="Times New Roman"/>
          <w:i/>
          <w:color w:val="000000"/>
          <w:sz w:val="24"/>
          <w:szCs w:val="24"/>
        </w:rPr>
        <w:t xml:space="preserve">. </w:t>
      </w:r>
    </w:p>
    <w:p w:rsidR="00F53D0E" w:rsidRPr="00F53D0E" w:rsidRDefault="00F53D0E" w:rsidP="00F53D0E">
      <w:pPr>
        <w:numPr>
          <w:ilvl w:val="0"/>
          <w:numId w:val="4"/>
        </w:numPr>
        <w:shd w:val="clear" w:color="auto" w:fill="FFFFFF"/>
        <w:tabs>
          <w:tab w:val="clear" w:pos="1320"/>
          <w:tab w:val="left" w:pos="720"/>
          <w:tab w:val="left" w:pos="960"/>
        </w:tabs>
        <w:autoSpaceDE w:val="0"/>
        <w:autoSpaceDN w:val="0"/>
        <w:adjustRightInd w:val="0"/>
        <w:spacing w:after="0" w:line="240" w:lineRule="auto"/>
        <w:ind w:left="960"/>
        <w:jc w:val="both"/>
        <w:rPr>
          <w:rFonts w:ascii="Times New Roman" w:hAnsi="Times New Roman" w:cs="Times New Roman"/>
          <w:color w:val="000000"/>
          <w:sz w:val="24"/>
          <w:szCs w:val="24"/>
        </w:rPr>
      </w:pPr>
      <w:r w:rsidRPr="00F53D0E">
        <w:rPr>
          <w:rFonts w:ascii="Times New Roman" w:hAnsi="Times New Roman" w:cs="Times New Roman"/>
          <w:i/>
          <w:color w:val="000000"/>
          <w:sz w:val="24"/>
          <w:szCs w:val="24"/>
        </w:rPr>
        <w:t xml:space="preserve">Identify the coding procedures to be used to reduce the information to themes or categories. </w:t>
      </w:r>
      <w:proofErr w:type="spellStart"/>
      <w:r w:rsidRPr="00F53D0E">
        <w:rPr>
          <w:rFonts w:ascii="Times New Roman" w:hAnsi="Times New Roman" w:cs="Times New Roman"/>
          <w:i/>
          <w:color w:val="000000"/>
          <w:sz w:val="24"/>
          <w:szCs w:val="24"/>
        </w:rPr>
        <w:t>Flexibel</w:t>
      </w:r>
      <w:proofErr w:type="spellEnd"/>
      <w:r w:rsidRPr="00F53D0E">
        <w:rPr>
          <w:rFonts w:ascii="Times New Roman" w:hAnsi="Times New Roman" w:cs="Times New Roman"/>
          <w:i/>
          <w:color w:val="000000"/>
          <w:sz w:val="24"/>
          <w:szCs w:val="24"/>
        </w:rPr>
        <w:t xml:space="preserve"> rules govern how one goes about sorting through interview transcriptions, observational notes, documents, and visual material. It is clear, however, that one forms </w:t>
      </w:r>
      <w:proofErr w:type="spellStart"/>
      <w:r w:rsidRPr="00F53D0E">
        <w:rPr>
          <w:rFonts w:ascii="Times New Roman" w:hAnsi="Times New Roman" w:cs="Times New Roman"/>
          <w:i/>
          <w:color w:val="000000"/>
          <w:sz w:val="24"/>
          <w:szCs w:val="24"/>
        </w:rPr>
        <w:t>categoris</w:t>
      </w:r>
      <w:proofErr w:type="spellEnd"/>
      <w:r w:rsidRPr="00F53D0E">
        <w:rPr>
          <w:rFonts w:ascii="Times New Roman" w:hAnsi="Times New Roman" w:cs="Times New Roman"/>
          <w:i/>
          <w:color w:val="000000"/>
          <w:sz w:val="24"/>
          <w:szCs w:val="24"/>
        </w:rPr>
        <w:t xml:space="preserve"> of information and attaches codes to these categories.</w:t>
      </w:r>
    </w:p>
    <w:p w:rsidR="00F53D0E" w:rsidRPr="00F53D0E" w:rsidRDefault="00F53D0E" w:rsidP="00B7005E">
      <w:pPr>
        <w:shd w:val="clear" w:color="auto" w:fill="FFFFFF"/>
        <w:tabs>
          <w:tab w:val="left" w:pos="720"/>
          <w:tab w:val="left" w:pos="960"/>
        </w:tabs>
        <w:autoSpaceDE w:val="0"/>
        <w:autoSpaceDN w:val="0"/>
        <w:adjustRightInd w:val="0"/>
        <w:spacing w:after="0"/>
        <w:jc w:val="both"/>
        <w:rPr>
          <w:rFonts w:ascii="Times New Roman" w:hAnsi="Times New Roman" w:cs="Times New Roman"/>
          <w:i/>
          <w:color w:val="000000"/>
          <w:sz w:val="24"/>
          <w:szCs w:val="24"/>
        </w:rPr>
      </w:pPr>
    </w:p>
    <w:p w:rsidR="00F53D0E" w:rsidRPr="00F53D0E" w:rsidRDefault="00F53D0E" w:rsidP="00B7005E">
      <w:pPr>
        <w:shd w:val="clear" w:color="auto" w:fill="FFFFFF"/>
        <w:tabs>
          <w:tab w:val="left" w:pos="0"/>
        </w:tabs>
        <w:spacing w:after="0" w:line="480" w:lineRule="auto"/>
        <w:jc w:val="both"/>
        <w:rPr>
          <w:rFonts w:ascii="Times New Roman" w:hAnsi="Times New Roman" w:cs="Times New Roman"/>
          <w:color w:val="000000"/>
          <w:sz w:val="24"/>
          <w:szCs w:val="24"/>
        </w:rPr>
      </w:pPr>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Penelitian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ini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menggunakan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teknik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menguji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memastikan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temuan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melalui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pemeriksaan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kerepresentatifan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informasi</w:t>
      </w:r>
      <w:proofErr w:type="spellEnd"/>
      <w:r w:rsidRPr="00F53D0E">
        <w:rPr>
          <w:rFonts w:ascii="Times New Roman" w:hAnsi="Times New Roman" w:cs="Times New Roman"/>
          <w:color w:val="000000"/>
          <w:sz w:val="24"/>
          <w:szCs w:val="24"/>
        </w:rPr>
        <w:t xml:space="preserve"> yang </w:t>
      </w:r>
      <w:proofErr w:type="spellStart"/>
      <w:r w:rsidRPr="00F53D0E">
        <w:rPr>
          <w:rFonts w:ascii="Times New Roman" w:hAnsi="Times New Roman" w:cs="Times New Roman"/>
          <w:color w:val="000000"/>
          <w:sz w:val="24"/>
          <w:szCs w:val="24"/>
        </w:rPr>
        <w:t>diperoleh</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perbandingan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informasi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penafsiran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informasi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Untuk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itu</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digunakan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teknik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Mengenai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ini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Neuman</w:t>
      </w:r>
      <w:proofErr w:type="spellEnd"/>
      <w:r w:rsidR="00B7005E">
        <w:rPr>
          <w:rFonts w:ascii="Times New Roman" w:hAnsi="Times New Roman" w:cs="Times New Roman"/>
          <w:color w:val="000000"/>
          <w:sz w:val="24"/>
          <w:szCs w:val="24"/>
          <w:lang w:val="id-ID"/>
        </w:rPr>
        <w:t xml:space="preserve"> (2007)</w:t>
      </w:r>
      <w:r w:rsidRPr="00F53D0E">
        <w:rPr>
          <w:rFonts w:ascii="Times New Roman" w:hAnsi="Times New Roman" w:cs="Times New Roman"/>
          <w:color w:val="000000"/>
          <w:sz w:val="24"/>
          <w:szCs w:val="24"/>
        </w:rPr>
        <w:t xml:space="preserve"> </w:t>
      </w:r>
      <w:proofErr w:type="spellStart"/>
      <w:proofErr w:type="gramStart"/>
      <w:r w:rsidRPr="00F53D0E">
        <w:rPr>
          <w:rFonts w:ascii="Times New Roman" w:hAnsi="Times New Roman" w:cs="Times New Roman"/>
          <w:color w:val="000000"/>
          <w:sz w:val="24"/>
          <w:szCs w:val="24"/>
        </w:rPr>
        <w:t>mengatakan</w:t>
      </w:r>
      <w:proofErr w:type="spellEnd"/>
      <w:r w:rsidRPr="00F53D0E">
        <w:rPr>
          <w:rFonts w:ascii="Times New Roman" w:hAnsi="Times New Roman" w:cs="Times New Roman"/>
          <w:color w:val="000000"/>
          <w:sz w:val="24"/>
          <w:szCs w:val="24"/>
        </w:rPr>
        <w:t xml:space="preserve"> :</w:t>
      </w:r>
      <w:proofErr w:type="gramEnd"/>
    </w:p>
    <w:p w:rsidR="00F53D0E" w:rsidRPr="00F53D0E" w:rsidRDefault="00F53D0E" w:rsidP="00F53D0E">
      <w:pPr>
        <w:shd w:val="clear" w:color="auto" w:fill="FFFFFF"/>
        <w:tabs>
          <w:tab w:val="left" w:pos="600"/>
        </w:tabs>
        <w:ind w:left="600"/>
        <w:jc w:val="both"/>
        <w:rPr>
          <w:rFonts w:ascii="Times New Roman" w:hAnsi="Times New Roman" w:cs="Times New Roman"/>
          <w:i/>
          <w:color w:val="000000"/>
          <w:sz w:val="24"/>
          <w:szCs w:val="24"/>
        </w:rPr>
      </w:pPr>
      <w:r w:rsidRPr="00F53D0E">
        <w:rPr>
          <w:rFonts w:ascii="Times New Roman" w:hAnsi="Times New Roman" w:cs="Times New Roman"/>
          <w:i/>
          <w:color w:val="000000"/>
          <w:sz w:val="24"/>
          <w:szCs w:val="24"/>
        </w:rPr>
        <w:t xml:space="preserve">       Another type is triangulation of observers. In many studies, one researcher conducts interviews or is the sole observer of people’s behavior. A single person means the limitations of the one observer become the limitations of the study. Multiple observers or researchers add alternative perspectives, backgrounds, and social characteristics and will reduce the limitations.</w:t>
      </w:r>
    </w:p>
    <w:p w:rsidR="00F53D0E" w:rsidRPr="00F53D0E" w:rsidRDefault="00F53D0E"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sidRPr="00F53D0E">
        <w:rPr>
          <w:rFonts w:ascii="Times New Roman" w:hAnsi="Times New Roman" w:cs="Times New Roman"/>
          <w:color w:val="000000"/>
          <w:sz w:val="24"/>
          <w:szCs w:val="24"/>
        </w:rPr>
        <w:lastRenderedPageBreak/>
        <w:t xml:space="preserve">         </w:t>
      </w:r>
      <w:proofErr w:type="spellStart"/>
      <w:r w:rsidRPr="00F53D0E">
        <w:rPr>
          <w:rFonts w:ascii="Times New Roman" w:hAnsi="Times New Roman" w:cs="Times New Roman"/>
          <w:color w:val="000000"/>
          <w:sz w:val="24"/>
          <w:szCs w:val="24"/>
        </w:rPr>
        <w:t>Dengan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rujukan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pendapat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atas</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dilakukan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dengan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mempertimbangkan</w:t>
      </w:r>
      <w:proofErr w:type="spellEnd"/>
      <w:r w:rsidRPr="00F53D0E">
        <w:rPr>
          <w:rFonts w:ascii="Times New Roman" w:hAnsi="Times New Roman" w:cs="Times New Roman"/>
          <w:color w:val="000000"/>
          <w:sz w:val="24"/>
          <w:szCs w:val="24"/>
        </w:rPr>
        <w:t xml:space="preserve"> </w:t>
      </w:r>
      <w:proofErr w:type="spellStart"/>
      <w:proofErr w:type="gramStart"/>
      <w:r w:rsidRPr="00F53D0E">
        <w:rPr>
          <w:rFonts w:ascii="Times New Roman" w:hAnsi="Times New Roman" w:cs="Times New Roman"/>
          <w:color w:val="000000"/>
          <w:sz w:val="24"/>
          <w:szCs w:val="24"/>
        </w:rPr>
        <w:t>tiga</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hal</w:t>
      </w:r>
      <w:proofErr w:type="spellEnd"/>
      <w:proofErr w:type="gram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pokok</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yakni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menurut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sudu</w:t>
      </w:r>
      <w:r>
        <w:rPr>
          <w:rFonts w:ascii="Times New Roman" w:hAnsi="Times New Roman" w:cs="Times New Roman"/>
          <w:color w:val="000000"/>
          <w:sz w:val="24"/>
          <w:szCs w:val="24"/>
        </w:rPr>
        <w:t>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pejabat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Pemerintan</w:t>
      </w:r>
      <w:proofErr w:type="spellEnd"/>
      <w:r>
        <w:rPr>
          <w:rFonts w:ascii="Times New Roman" w:hAnsi="Times New Roman" w:cs="Times New Roman"/>
          <w:color w:val="000000"/>
          <w:sz w:val="24"/>
          <w:szCs w:val="24"/>
        </w:rPr>
        <w:t xml:space="preserve"> Daerah </w:t>
      </w:r>
      <w:proofErr w:type="spellStart"/>
      <w:r>
        <w:rPr>
          <w:rFonts w:ascii="Times New Roman" w:hAnsi="Times New Roman" w:cs="Times New Roman"/>
          <w:color w:val="000000"/>
          <w:sz w:val="24"/>
          <w:szCs w:val="24"/>
        </w:rPr>
        <w:t>Provinsi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Bali</w:t>
      </w:r>
      <w:r w:rsidRPr="00F53D0E">
        <w:rPr>
          <w:rFonts w:ascii="Times New Roman" w:hAnsi="Times New Roman" w:cs="Times New Roman"/>
          <w:color w:val="000000"/>
          <w:sz w:val="24"/>
          <w:szCs w:val="24"/>
        </w:rPr>
        <w:t>,</w:t>
      </w:r>
      <w:r>
        <w:rPr>
          <w:rFonts w:ascii="Times New Roman" w:hAnsi="Times New Roman" w:cs="Times New Roman"/>
          <w:color w:val="000000"/>
          <w:sz w:val="24"/>
          <w:szCs w:val="24"/>
        </w:rPr>
        <w:t>maupun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pejabat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pemerintahan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Dinas</w:t>
      </w:r>
      <w:proofErr w:type="spellEnd"/>
      <w:r>
        <w:rPr>
          <w:rFonts w:ascii="Times New Roman" w:hAnsi="Times New Roman" w:cs="Times New Roman"/>
          <w:color w:val="000000"/>
          <w:sz w:val="24"/>
          <w:szCs w:val="24"/>
        </w:rPr>
        <w:t>,</w:t>
      </w:r>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menurut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sudut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pandang</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pejabat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desa</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i/>
          <w:color w:val="000000"/>
          <w:sz w:val="24"/>
          <w:szCs w:val="24"/>
        </w:rPr>
        <w:t>pakraman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i/>
          <w:color w:val="000000"/>
          <w:sz w:val="24"/>
          <w:szCs w:val="24"/>
        </w:rPr>
        <w:t>banjar</w:t>
      </w:r>
      <w:proofErr w:type="spellEnd"/>
      <w:r w:rsidRPr="00F53D0E">
        <w:rPr>
          <w:rFonts w:ascii="Times New Roman" w:hAnsi="Times New Roman" w:cs="Times New Roman"/>
          <w:i/>
          <w:color w:val="000000"/>
          <w:sz w:val="24"/>
          <w:szCs w:val="24"/>
        </w:rPr>
        <w:t xml:space="preserve"> </w:t>
      </w:r>
      <w:proofErr w:type="spellStart"/>
      <w:r w:rsidRPr="00F53D0E">
        <w:rPr>
          <w:rFonts w:ascii="Times New Roman" w:hAnsi="Times New Roman" w:cs="Times New Roman"/>
          <w:i/>
          <w:color w:val="000000"/>
          <w:sz w:val="24"/>
          <w:szCs w:val="24"/>
        </w:rPr>
        <w:t>adat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triangulasi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menurut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sudut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pandang</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tokoh</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adat</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pakar</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dan</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pemerhati</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masalah</w:t>
      </w:r>
      <w:r>
        <w:rPr>
          <w:rFonts w:ascii="Times New Roman" w:hAnsi="Times New Roman" w:cs="Times New Roman"/>
          <w:color w:val="000000"/>
          <w:sz w:val="24"/>
          <w:szCs w:val="24"/>
        </w:rPr>
        <w:t>-masalah</w:t>
      </w:r>
      <w:proofErr w:type="spellEnd"/>
      <w:r>
        <w:rPr>
          <w:rFonts w:ascii="Times New Roman" w:hAnsi="Times New Roman" w:cs="Times New Roman"/>
          <w:color w:val="000000"/>
          <w:sz w:val="24"/>
          <w:szCs w:val="24"/>
        </w:rPr>
        <w:t xml:space="preserve"> so</w:t>
      </w:r>
      <w:r w:rsidR="00B7005E">
        <w:rPr>
          <w:rFonts w:ascii="Times New Roman" w:hAnsi="Times New Roman" w:cs="Times New Roman"/>
          <w:color w:val="000000"/>
          <w:sz w:val="24"/>
          <w:szCs w:val="24"/>
          <w:lang w:val="id-ID"/>
        </w:rPr>
        <w:t>s</w:t>
      </w:r>
      <w:proofErr w:type="spellStart"/>
      <w:r>
        <w:rPr>
          <w:rFonts w:ascii="Times New Roman" w:hAnsi="Times New Roman" w:cs="Times New Roman"/>
          <w:color w:val="000000"/>
          <w:sz w:val="24"/>
          <w:szCs w:val="24"/>
        </w:rPr>
        <w:t>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kemasyarakatan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budaya</w:t>
      </w:r>
      <w:proofErr w:type="spellEnd"/>
      <w:r w:rsidRPr="00F53D0E">
        <w:rPr>
          <w:rFonts w:ascii="Times New Roman" w:hAnsi="Times New Roman" w:cs="Times New Roman"/>
          <w:color w:val="000000"/>
          <w:sz w:val="24"/>
          <w:szCs w:val="24"/>
        </w:rPr>
        <w:t xml:space="preserve"> </w:t>
      </w:r>
      <w:proofErr w:type="spellStart"/>
      <w:r w:rsidRPr="00F53D0E">
        <w:rPr>
          <w:rFonts w:ascii="Times New Roman" w:hAnsi="Times New Roman" w:cs="Times New Roman"/>
          <w:color w:val="000000"/>
          <w:sz w:val="24"/>
          <w:szCs w:val="24"/>
        </w:rPr>
        <w:t>masyarakat</w:t>
      </w:r>
      <w:proofErr w:type="spellEnd"/>
      <w:r w:rsidRPr="00F53D0E">
        <w:rPr>
          <w:rFonts w:ascii="Times New Roman" w:hAnsi="Times New Roman" w:cs="Times New Roman"/>
          <w:color w:val="000000"/>
          <w:sz w:val="24"/>
          <w:szCs w:val="24"/>
        </w:rPr>
        <w:t xml:space="preserve"> Bali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menumbuhkan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partisipasi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pembangunan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desa</w:t>
      </w:r>
      <w:proofErr w:type="spellEnd"/>
      <w:r>
        <w:rPr>
          <w:rFonts w:ascii="Times New Roman" w:hAnsi="Times New Roman" w:cs="Times New Roman"/>
          <w:color w:val="000000"/>
          <w:sz w:val="24"/>
          <w:szCs w:val="24"/>
        </w:rPr>
        <w:t>.</w:t>
      </w:r>
    </w:p>
    <w:p w:rsidR="00506B1C" w:rsidRPr="00B7005E" w:rsidRDefault="00506B1C"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sv-SE"/>
        </w:rPr>
        <w:t>3.</w:t>
      </w:r>
      <w:r w:rsidR="00B7005E">
        <w:rPr>
          <w:rFonts w:ascii="Times New Roman" w:hAnsi="Times New Roman" w:cs="Times New Roman"/>
          <w:b/>
          <w:color w:val="000000"/>
          <w:sz w:val="24"/>
          <w:szCs w:val="24"/>
          <w:lang w:val="id-ID"/>
        </w:rPr>
        <w:t>6</w:t>
      </w:r>
      <w:r w:rsidR="00B7005E">
        <w:rPr>
          <w:rFonts w:ascii="Times New Roman" w:hAnsi="Times New Roman" w:cs="Times New Roman"/>
          <w:b/>
          <w:color w:val="000000"/>
          <w:sz w:val="24"/>
          <w:szCs w:val="24"/>
          <w:lang w:val="sv-SE"/>
        </w:rPr>
        <w:t>.2</w:t>
      </w:r>
      <w:r w:rsidR="00B7005E">
        <w:rPr>
          <w:rFonts w:ascii="Times New Roman" w:hAnsi="Times New Roman" w:cs="Times New Roman"/>
          <w:b/>
          <w:color w:val="000000"/>
          <w:sz w:val="24"/>
          <w:szCs w:val="24"/>
          <w:lang w:val="id-ID"/>
        </w:rPr>
        <w:tab/>
      </w:r>
      <w:r w:rsidRPr="00B7005E">
        <w:rPr>
          <w:rFonts w:ascii="Times New Roman" w:hAnsi="Times New Roman" w:cs="Times New Roman"/>
          <w:b/>
          <w:color w:val="000000"/>
          <w:sz w:val="24"/>
          <w:szCs w:val="24"/>
          <w:lang w:val="sv-SE"/>
        </w:rPr>
        <w:t>Pengelolaan Data</w:t>
      </w:r>
    </w:p>
    <w:p w:rsidR="00631724" w:rsidRPr="00B7005E" w:rsidRDefault="00631724" w:rsidP="00B7005E">
      <w:pPr>
        <w:tabs>
          <w:tab w:val="left" w:pos="720"/>
        </w:tabs>
        <w:spacing w:after="0" w:line="480" w:lineRule="auto"/>
        <w:jc w:val="both"/>
        <w:rPr>
          <w:rFonts w:ascii="Times New Roman" w:hAnsi="Times New Roman" w:cs="Times New Roman"/>
          <w:color w:val="000000"/>
          <w:sz w:val="24"/>
          <w:szCs w:val="24"/>
          <w:lang w:val="id-ID"/>
        </w:rPr>
      </w:pPr>
      <w:r w:rsidRPr="00B7005E">
        <w:rPr>
          <w:rFonts w:ascii="Times New Roman" w:hAnsi="Times New Roman" w:cs="Times New Roman"/>
          <w:color w:val="000000"/>
          <w:sz w:val="24"/>
          <w:szCs w:val="24"/>
        </w:rPr>
        <w:tab/>
      </w:r>
      <w:r w:rsidRPr="00B7005E">
        <w:rPr>
          <w:rFonts w:ascii="Times New Roman" w:hAnsi="Times New Roman" w:cs="Times New Roman"/>
          <w:color w:val="000000"/>
          <w:sz w:val="24"/>
          <w:szCs w:val="24"/>
          <w:lang w:val="id-ID"/>
        </w:rPr>
        <w:t>Sete</w:t>
      </w:r>
      <w:r w:rsidR="00B7005E">
        <w:rPr>
          <w:rFonts w:ascii="Times New Roman" w:hAnsi="Times New Roman" w:cs="Times New Roman"/>
          <w:color w:val="000000"/>
          <w:sz w:val="24"/>
          <w:szCs w:val="24"/>
          <w:lang w:val="id-ID"/>
        </w:rPr>
        <w:t xml:space="preserve">lah rangkaian data terkumpul, </w:t>
      </w:r>
      <w:r w:rsidRPr="00B7005E">
        <w:rPr>
          <w:rFonts w:ascii="Times New Roman" w:hAnsi="Times New Roman" w:cs="Times New Roman"/>
          <w:color w:val="000000"/>
          <w:sz w:val="24"/>
          <w:szCs w:val="24"/>
          <w:lang w:val="id-ID"/>
        </w:rPr>
        <w:t xml:space="preserve">selanjutnya  pengolahan  data  dilakukan dengan prosedur dan teknis sebagai berikut : </w:t>
      </w:r>
    </w:p>
    <w:p w:rsidR="00631724" w:rsidRPr="00B7005E" w:rsidRDefault="00631724" w:rsidP="00B7005E">
      <w:pPr>
        <w:numPr>
          <w:ilvl w:val="0"/>
          <w:numId w:val="5"/>
        </w:numPr>
        <w:tabs>
          <w:tab w:val="clear" w:pos="720"/>
          <w:tab w:val="num" w:pos="360"/>
        </w:tabs>
        <w:spacing w:after="0" w:line="480" w:lineRule="auto"/>
        <w:ind w:left="360"/>
        <w:jc w:val="both"/>
        <w:rPr>
          <w:rFonts w:ascii="Times New Roman" w:hAnsi="Times New Roman" w:cs="Times New Roman"/>
          <w:bCs/>
          <w:color w:val="000000"/>
          <w:sz w:val="24"/>
          <w:szCs w:val="24"/>
          <w:lang w:val="id-ID"/>
        </w:rPr>
      </w:pPr>
      <w:r w:rsidRPr="00B7005E">
        <w:rPr>
          <w:rFonts w:ascii="Times New Roman" w:hAnsi="Times New Roman" w:cs="Times New Roman"/>
          <w:color w:val="000000"/>
          <w:sz w:val="24"/>
          <w:szCs w:val="24"/>
          <w:lang w:val="id-ID"/>
        </w:rPr>
        <w:t xml:space="preserve">Penentuan klasifikasi data meliputi klasifikasi data primer dan klasifikasi data sekunder. Klasifikasi data primer yang diperoleh dari lapangan penelitian terdiri atas data primer yang diperoleh menurut pengembangan pokok-pokok pertanyaan terbuka yang diajukan kepada para informan penelitian dan data primer mengenai berbagai informasi yang terkait dengan pelaksanaan </w:t>
      </w:r>
      <w:proofErr w:type="spellStart"/>
      <w:r w:rsidRPr="00B7005E">
        <w:rPr>
          <w:rFonts w:ascii="Times New Roman" w:hAnsi="Times New Roman" w:cs="Times New Roman"/>
          <w:color w:val="000000"/>
          <w:sz w:val="24"/>
          <w:szCs w:val="24"/>
        </w:rPr>
        <w:t>pembangunan</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desa</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bagaimana</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peran</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serta</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masyarakat</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dalam</w:t>
      </w:r>
      <w:proofErr w:type="spellEnd"/>
      <w:r w:rsidRPr="00B7005E">
        <w:rPr>
          <w:rFonts w:ascii="Times New Roman" w:hAnsi="Times New Roman" w:cs="Times New Roman"/>
          <w:color w:val="000000"/>
          <w:sz w:val="24"/>
          <w:szCs w:val="24"/>
        </w:rPr>
        <w:t xml:space="preserve"> </w:t>
      </w:r>
      <w:proofErr w:type="spellStart"/>
      <w:r w:rsidRPr="00B7005E">
        <w:rPr>
          <w:rFonts w:ascii="Times New Roman" w:hAnsi="Times New Roman" w:cs="Times New Roman"/>
          <w:color w:val="000000"/>
          <w:sz w:val="24"/>
          <w:szCs w:val="24"/>
        </w:rPr>
        <w:t>pel</w:t>
      </w:r>
      <w:r w:rsidR="002D720E" w:rsidRPr="00B7005E">
        <w:rPr>
          <w:rFonts w:ascii="Times New Roman" w:hAnsi="Times New Roman" w:cs="Times New Roman"/>
          <w:color w:val="000000"/>
          <w:sz w:val="24"/>
          <w:szCs w:val="24"/>
        </w:rPr>
        <w:t>a</w:t>
      </w:r>
      <w:r w:rsidRPr="00B7005E">
        <w:rPr>
          <w:rFonts w:ascii="Times New Roman" w:hAnsi="Times New Roman" w:cs="Times New Roman"/>
          <w:color w:val="000000"/>
          <w:sz w:val="24"/>
          <w:szCs w:val="24"/>
        </w:rPr>
        <w:t>ksanaan</w:t>
      </w:r>
      <w:proofErr w:type="spellEnd"/>
      <w:r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pembanhgunan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desa</w:t>
      </w:r>
      <w:proofErr w:type="spellEnd"/>
      <w:r w:rsidR="002D720E" w:rsidRPr="00B7005E">
        <w:rPr>
          <w:rFonts w:ascii="Times New Roman" w:hAnsi="Times New Roman" w:cs="Times New Roman"/>
          <w:color w:val="000000"/>
          <w:sz w:val="24"/>
          <w:szCs w:val="24"/>
        </w:rPr>
        <w:t>.</w:t>
      </w:r>
    </w:p>
    <w:p w:rsidR="002D720E" w:rsidRPr="00B7005E" w:rsidRDefault="00631724" w:rsidP="00B7005E">
      <w:pPr>
        <w:numPr>
          <w:ilvl w:val="0"/>
          <w:numId w:val="5"/>
        </w:numPr>
        <w:tabs>
          <w:tab w:val="clear" w:pos="720"/>
          <w:tab w:val="num" w:pos="360"/>
        </w:tabs>
        <w:spacing w:after="0" w:line="480" w:lineRule="auto"/>
        <w:ind w:left="360"/>
        <w:jc w:val="both"/>
        <w:rPr>
          <w:rFonts w:ascii="Times New Roman" w:hAnsi="Times New Roman" w:cs="Times New Roman"/>
          <w:color w:val="000000"/>
          <w:sz w:val="24"/>
          <w:szCs w:val="24"/>
          <w:lang w:val="id-ID"/>
        </w:rPr>
      </w:pPr>
      <w:r w:rsidRPr="00B7005E">
        <w:rPr>
          <w:rFonts w:ascii="Times New Roman" w:hAnsi="Times New Roman" w:cs="Times New Roman"/>
          <w:color w:val="000000"/>
          <w:sz w:val="24"/>
          <w:szCs w:val="24"/>
          <w:lang w:val="id-ID"/>
        </w:rPr>
        <w:t>Penyajian dan pembahasan data</w:t>
      </w:r>
      <w:r w:rsidRPr="00B7005E">
        <w:rPr>
          <w:rFonts w:ascii="Times New Roman" w:hAnsi="Times New Roman" w:cs="Times New Roman"/>
          <w:b/>
          <w:color w:val="000000"/>
          <w:sz w:val="24"/>
          <w:szCs w:val="24"/>
          <w:lang w:val="id-ID"/>
        </w:rPr>
        <w:t xml:space="preserve"> </w:t>
      </w:r>
      <w:r w:rsidRPr="00B7005E">
        <w:rPr>
          <w:rFonts w:ascii="Times New Roman" w:hAnsi="Times New Roman" w:cs="Times New Roman"/>
          <w:color w:val="000000"/>
          <w:sz w:val="24"/>
          <w:szCs w:val="24"/>
          <w:lang w:val="id-ID"/>
        </w:rPr>
        <w:t>secara terstruktur menurut</w:t>
      </w:r>
      <w:r w:rsidRPr="00B7005E">
        <w:rPr>
          <w:rFonts w:ascii="Times New Roman" w:hAnsi="Times New Roman" w:cs="Times New Roman"/>
          <w:b/>
          <w:color w:val="000000"/>
          <w:sz w:val="24"/>
          <w:szCs w:val="24"/>
          <w:lang w:val="id-ID"/>
        </w:rPr>
        <w:t xml:space="preserve"> </w:t>
      </w:r>
      <w:r w:rsidRPr="00B7005E">
        <w:rPr>
          <w:rFonts w:ascii="Times New Roman" w:hAnsi="Times New Roman" w:cs="Times New Roman"/>
          <w:color w:val="000000"/>
          <w:sz w:val="24"/>
          <w:szCs w:val="24"/>
          <w:lang w:val="id-ID"/>
        </w:rPr>
        <w:t>model</w:t>
      </w:r>
      <w:r w:rsidRPr="00B7005E">
        <w:rPr>
          <w:rFonts w:ascii="Times New Roman" w:hAnsi="Times New Roman" w:cs="Times New Roman"/>
          <w:b/>
          <w:color w:val="000000"/>
          <w:sz w:val="24"/>
          <w:szCs w:val="24"/>
          <w:lang w:val="id-ID"/>
        </w:rPr>
        <w:t xml:space="preserve"> </w:t>
      </w:r>
      <w:proofErr w:type="spellStart"/>
      <w:r w:rsidR="002D720E" w:rsidRPr="00B7005E">
        <w:rPr>
          <w:rFonts w:ascii="Times New Roman" w:hAnsi="Times New Roman" w:cs="Times New Roman"/>
          <w:color w:val="000000"/>
          <w:sz w:val="24"/>
          <w:szCs w:val="24"/>
        </w:rPr>
        <w:t>paetisipasinyang</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bisa</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dilakukan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oleh</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masyarakat</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desa</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di</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dalam</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keikutsertaa</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masyarakat</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dalam</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proses</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pembangunan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desa</w:t>
      </w:r>
      <w:proofErr w:type="spellEnd"/>
      <w:r w:rsidR="002D720E" w:rsidRPr="00B7005E">
        <w:rPr>
          <w:rFonts w:ascii="Times New Roman" w:hAnsi="Times New Roman" w:cs="Times New Roman"/>
          <w:color w:val="000000"/>
          <w:sz w:val="24"/>
          <w:szCs w:val="24"/>
        </w:rPr>
        <w:t xml:space="preserve">. </w:t>
      </w:r>
      <w:r w:rsidRPr="00B7005E">
        <w:rPr>
          <w:rFonts w:ascii="Times New Roman" w:hAnsi="Times New Roman" w:cs="Times New Roman"/>
          <w:color w:val="000000"/>
          <w:sz w:val="24"/>
          <w:szCs w:val="24"/>
          <w:lang w:val="id-ID"/>
        </w:rPr>
        <w:t>Konfirmasi data yang perlu dilakukan bila ada data yang dianggap kurang lengkap atau lemah serta memerlukan penjelasan lebih rinci. Konfirmasi data dilakukan terutama untuk data faktual mengenai hal-hal yang penting untuk diklarifikasi. Data faktual yang dimaksud antara lain mengenai sumber</w:t>
      </w:r>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pembiayaan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pembangunan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lastRenderedPageBreak/>
        <w:t>perencanaan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w:t>
      </w:r>
      <w:r w:rsidR="00095775">
        <w:rPr>
          <w:rFonts w:ascii="Times New Roman" w:hAnsi="Times New Roman" w:cs="Times New Roman"/>
          <w:color w:val="000000"/>
          <w:sz w:val="24"/>
          <w:szCs w:val="24"/>
        </w:rPr>
        <w:t>embangunan</w:t>
      </w:r>
      <w:proofErr w:type="spellEnd"/>
      <w:r w:rsidR="00095775">
        <w:rPr>
          <w:rFonts w:ascii="Times New Roman" w:hAnsi="Times New Roman" w:cs="Times New Roman"/>
          <w:color w:val="000000"/>
          <w:sz w:val="24"/>
          <w:szCs w:val="24"/>
        </w:rPr>
        <w:t xml:space="preserve">, </w:t>
      </w:r>
      <w:proofErr w:type="spellStart"/>
      <w:r w:rsidR="00095775">
        <w:rPr>
          <w:rFonts w:ascii="Times New Roman" w:hAnsi="Times New Roman" w:cs="Times New Roman"/>
          <w:color w:val="000000"/>
          <w:sz w:val="24"/>
          <w:szCs w:val="24"/>
        </w:rPr>
        <w:t>keikutsertaan</w:t>
      </w:r>
      <w:proofErr w:type="spellEnd"/>
      <w:r w:rsidR="00095775">
        <w:rPr>
          <w:rFonts w:ascii="Times New Roman" w:hAnsi="Times New Roman" w:cs="Times New Roman"/>
          <w:color w:val="000000"/>
          <w:sz w:val="24"/>
          <w:szCs w:val="24"/>
        </w:rPr>
        <w:t xml:space="preserve"> </w:t>
      </w:r>
      <w:proofErr w:type="spellStart"/>
      <w:r w:rsidR="00095775">
        <w:rPr>
          <w:rFonts w:ascii="Times New Roman" w:hAnsi="Times New Roman" w:cs="Times New Roman"/>
          <w:color w:val="000000"/>
          <w:sz w:val="24"/>
          <w:szCs w:val="24"/>
        </w:rPr>
        <w:t>masya</w:t>
      </w:r>
      <w:r w:rsidR="002D720E" w:rsidRPr="00B7005E">
        <w:rPr>
          <w:rFonts w:ascii="Times New Roman" w:hAnsi="Times New Roman" w:cs="Times New Roman"/>
          <w:color w:val="000000"/>
          <w:sz w:val="24"/>
          <w:szCs w:val="24"/>
        </w:rPr>
        <w:t>rakat</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dalam</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pembangunan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desa</w:t>
      </w:r>
      <w:proofErr w:type="spellEnd"/>
      <w:r w:rsidR="002D720E" w:rsidRPr="00B7005E">
        <w:rPr>
          <w:rFonts w:ascii="Times New Roman" w:hAnsi="Times New Roman" w:cs="Times New Roman"/>
          <w:color w:val="000000"/>
          <w:sz w:val="24"/>
          <w:szCs w:val="24"/>
        </w:rPr>
        <w:t>.</w:t>
      </w:r>
    </w:p>
    <w:p w:rsidR="00631724" w:rsidRPr="00B7005E" w:rsidRDefault="00631724" w:rsidP="00B7005E">
      <w:pPr>
        <w:numPr>
          <w:ilvl w:val="0"/>
          <w:numId w:val="5"/>
        </w:numPr>
        <w:tabs>
          <w:tab w:val="clear" w:pos="720"/>
          <w:tab w:val="num" w:pos="360"/>
        </w:tabs>
        <w:spacing w:after="0" w:line="480" w:lineRule="auto"/>
        <w:ind w:left="360"/>
        <w:jc w:val="both"/>
        <w:rPr>
          <w:rFonts w:ascii="Times New Roman" w:hAnsi="Times New Roman" w:cs="Times New Roman"/>
          <w:color w:val="000000"/>
          <w:sz w:val="24"/>
          <w:szCs w:val="24"/>
          <w:lang w:val="id-ID"/>
        </w:rPr>
      </w:pPr>
      <w:r w:rsidRPr="00B7005E">
        <w:rPr>
          <w:rFonts w:ascii="Times New Roman" w:hAnsi="Times New Roman" w:cs="Times New Roman"/>
          <w:color w:val="000000"/>
          <w:sz w:val="24"/>
          <w:szCs w:val="24"/>
          <w:lang w:val="id-ID"/>
        </w:rPr>
        <w:t>Penafsiran data ke dalam alur pembahasan masalah hasil penelitian hingga terungkap masalah-masalah yang dijadikan obyek penelitian secara aktual dan faktual. Alur pembahasan hasil penelitian dilakukan hingga diperoleh temuan penelitian yang menunjukan faktor dominan dalam proses implementasi</w:t>
      </w:r>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pembangunan</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desa</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di</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wilayah</w:t>
      </w:r>
      <w:proofErr w:type="spellEnd"/>
      <w:r w:rsidR="002D720E" w:rsidRPr="00B7005E">
        <w:rPr>
          <w:rFonts w:ascii="Times New Roman" w:hAnsi="Times New Roman" w:cs="Times New Roman"/>
          <w:color w:val="000000"/>
          <w:sz w:val="24"/>
          <w:szCs w:val="24"/>
        </w:rPr>
        <w:t xml:space="preserve"> </w:t>
      </w:r>
      <w:proofErr w:type="spellStart"/>
      <w:r w:rsidR="002D720E" w:rsidRPr="00B7005E">
        <w:rPr>
          <w:rFonts w:ascii="Times New Roman" w:hAnsi="Times New Roman" w:cs="Times New Roman"/>
          <w:color w:val="000000"/>
          <w:sz w:val="24"/>
          <w:szCs w:val="24"/>
        </w:rPr>
        <w:t>Provinsi</w:t>
      </w:r>
      <w:proofErr w:type="spellEnd"/>
      <w:r w:rsidR="002D720E" w:rsidRPr="00B7005E">
        <w:rPr>
          <w:rFonts w:ascii="Times New Roman" w:hAnsi="Times New Roman" w:cs="Times New Roman"/>
          <w:color w:val="000000"/>
          <w:sz w:val="24"/>
          <w:szCs w:val="24"/>
        </w:rPr>
        <w:t xml:space="preserve"> Bali.</w:t>
      </w:r>
      <w:r w:rsidRPr="00B7005E">
        <w:rPr>
          <w:rFonts w:ascii="Times New Roman" w:hAnsi="Times New Roman" w:cs="Times New Roman"/>
          <w:color w:val="000000"/>
          <w:sz w:val="24"/>
          <w:szCs w:val="24"/>
          <w:lang w:val="id-ID"/>
        </w:rPr>
        <w:t xml:space="preserve">       </w:t>
      </w:r>
    </w:p>
    <w:p w:rsidR="00712CF3" w:rsidRDefault="00712CF3" w:rsidP="00FB627F">
      <w:pPr>
        <w:widowControl w:val="0"/>
        <w:tabs>
          <w:tab w:val="num" w:pos="720"/>
        </w:tabs>
        <w:autoSpaceDE w:val="0"/>
        <w:autoSpaceDN w:val="0"/>
        <w:adjustRightInd w:val="0"/>
        <w:spacing w:after="0" w:line="240" w:lineRule="auto"/>
        <w:jc w:val="both"/>
        <w:rPr>
          <w:rFonts w:ascii="Times New Roman" w:hAnsi="Times New Roman" w:cs="Times New Roman"/>
          <w:b/>
          <w:color w:val="000000"/>
          <w:sz w:val="24"/>
          <w:szCs w:val="24"/>
          <w:lang w:val="id-ID"/>
        </w:rPr>
      </w:pPr>
    </w:p>
    <w:p w:rsidR="00506B1C" w:rsidRPr="00712CF3" w:rsidRDefault="00506B1C" w:rsidP="00B7005E">
      <w:pPr>
        <w:widowControl w:val="0"/>
        <w:tabs>
          <w:tab w:val="num" w:pos="720"/>
        </w:tabs>
        <w:autoSpaceDE w:val="0"/>
        <w:autoSpaceDN w:val="0"/>
        <w:adjustRightInd w:val="0"/>
        <w:spacing w:after="0" w:line="480" w:lineRule="auto"/>
        <w:jc w:val="both"/>
        <w:rPr>
          <w:rFonts w:ascii="Times New Roman" w:hAnsi="Times New Roman" w:cs="Times New Roman"/>
          <w:b/>
          <w:color w:val="000000"/>
          <w:sz w:val="24"/>
          <w:szCs w:val="24"/>
          <w:lang w:val="sv-SE"/>
        </w:rPr>
      </w:pPr>
      <w:r w:rsidRPr="00712CF3">
        <w:rPr>
          <w:rFonts w:ascii="Times New Roman" w:hAnsi="Times New Roman" w:cs="Times New Roman"/>
          <w:b/>
          <w:color w:val="000000"/>
          <w:sz w:val="24"/>
          <w:szCs w:val="24"/>
          <w:lang w:val="sv-SE"/>
        </w:rPr>
        <w:t>3.</w:t>
      </w:r>
      <w:r w:rsidR="00712CF3" w:rsidRPr="00712CF3">
        <w:rPr>
          <w:rFonts w:ascii="Times New Roman" w:hAnsi="Times New Roman" w:cs="Times New Roman"/>
          <w:b/>
          <w:color w:val="000000"/>
          <w:sz w:val="24"/>
          <w:szCs w:val="24"/>
          <w:lang w:val="id-ID"/>
        </w:rPr>
        <w:t>7</w:t>
      </w:r>
      <w:r w:rsidR="00712CF3" w:rsidRPr="00712CF3">
        <w:rPr>
          <w:rFonts w:ascii="Times New Roman" w:hAnsi="Times New Roman" w:cs="Times New Roman"/>
          <w:b/>
          <w:color w:val="000000"/>
          <w:sz w:val="24"/>
          <w:szCs w:val="24"/>
          <w:lang w:val="id-ID"/>
        </w:rPr>
        <w:tab/>
      </w:r>
      <w:r w:rsidRPr="00712CF3">
        <w:rPr>
          <w:rFonts w:ascii="Times New Roman" w:hAnsi="Times New Roman" w:cs="Times New Roman"/>
          <w:b/>
          <w:color w:val="000000"/>
          <w:sz w:val="24"/>
          <w:szCs w:val="24"/>
          <w:lang w:val="sv-SE"/>
        </w:rPr>
        <w:t xml:space="preserve">Lokasi dan </w:t>
      </w:r>
      <w:r w:rsidR="00146E32" w:rsidRPr="00712CF3">
        <w:rPr>
          <w:rFonts w:ascii="Times New Roman" w:hAnsi="Times New Roman" w:cs="Times New Roman"/>
          <w:b/>
          <w:color w:val="000000"/>
          <w:sz w:val="24"/>
          <w:szCs w:val="24"/>
          <w:lang w:val="id-ID"/>
        </w:rPr>
        <w:t>Jadwal</w:t>
      </w:r>
      <w:r w:rsidRPr="00712CF3">
        <w:rPr>
          <w:rFonts w:ascii="Times New Roman" w:hAnsi="Times New Roman" w:cs="Times New Roman"/>
          <w:b/>
          <w:color w:val="000000"/>
          <w:sz w:val="24"/>
          <w:szCs w:val="24"/>
          <w:lang w:val="sv-SE"/>
        </w:rPr>
        <w:t xml:space="preserve"> Penelitian.</w:t>
      </w:r>
    </w:p>
    <w:p w:rsidR="000026B5" w:rsidRPr="00712CF3" w:rsidRDefault="00146E32" w:rsidP="00712CF3">
      <w:pPr>
        <w:shd w:val="clear" w:color="auto" w:fill="FFFFFF"/>
        <w:autoSpaceDE w:val="0"/>
        <w:autoSpaceDN w:val="0"/>
        <w:adjustRightInd w:val="0"/>
        <w:spacing w:after="0" w:line="480" w:lineRule="auto"/>
        <w:jc w:val="both"/>
        <w:rPr>
          <w:rFonts w:ascii="Times New Roman" w:hAnsi="Times New Roman" w:cs="Times New Roman"/>
          <w:b/>
          <w:sz w:val="24"/>
          <w:szCs w:val="24"/>
          <w:lang w:val="id-ID"/>
        </w:rPr>
      </w:pPr>
      <w:r w:rsidRPr="00712CF3">
        <w:rPr>
          <w:rFonts w:ascii="Times New Roman" w:hAnsi="Times New Roman" w:cs="Times New Roman"/>
          <w:b/>
          <w:sz w:val="24"/>
          <w:szCs w:val="24"/>
          <w:lang w:val="id-ID"/>
        </w:rPr>
        <w:t>3.</w:t>
      </w:r>
      <w:r w:rsidR="00712CF3" w:rsidRPr="00712CF3">
        <w:rPr>
          <w:rFonts w:ascii="Times New Roman" w:hAnsi="Times New Roman" w:cs="Times New Roman"/>
          <w:b/>
          <w:sz w:val="24"/>
          <w:szCs w:val="24"/>
          <w:lang w:val="id-ID"/>
        </w:rPr>
        <w:t>7</w:t>
      </w:r>
      <w:r w:rsidRPr="00712CF3">
        <w:rPr>
          <w:rFonts w:ascii="Times New Roman" w:hAnsi="Times New Roman" w:cs="Times New Roman"/>
          <w:b/>
          <w:sz w:val="24"/>
          <w:szCs w:val="24"/>
          <w:lang w:val="id-ID"/>
        </w:rPr>
        <w:t xml:space="preserve">.1 </w:t>
      </w:r>
      <w:r w:rsidR="00712CF3" w:rsidRPr="00712CF3">
        <w:rPr>
          <w:rFonts w:ascii="Times New Roman" w:hAnsi="Times New Roman" w:cs="Times New Roman"/>
          <w:b/>
          <w:sz w:val="24"/>
          <w:szCs w:val="24"/>
          <w:lang w:val="id-ID"/>
        </w:rPr>
        <w:tab/>
        <w:t>L</w:t>
      </w:r>
      <w:r w:rsidRPr="00712CF3">
        <w:rPr>
          <w:rFonts w:ascii="Times New Roman" w:hAnsi="Times New Roman" w:cs="Times New Roman"/>
          <w:b/>
          <w:sz w:val="24"/>
          <w:szCs w:val="24"/>
          <w:lang w:val="id-ID"/>
        </w:rPr>
        <w:t>okasi Penelitian</w:t>
      </w:r>
    </w:p>
    <w:p w:rsidR="00146E32" w:rsidRPr="00B7005E" w:rsidRDefault="00146E32" w:rsidP="00B7005E">
      <w:pPr>
        <w:shd w:val="clear" w:color="auto" w:fill="FFFFFF"/>
        <w:autoSpaceDE w:val="0"/>
        <w:autoSpaceDN w:val="0"/>
        <w:adjustRightInd w:val="0"/>
        <w:spacing w:after="0" w:line="480" w:lineRule="auto"/>
        <w:jc w:val="both"/>
        <w:rPr>
          <w:rFonts w:ascii="Times New Roman" w:hAnsi="Times New Roman" w:cs="Times New Roman"/>
          <w:sz w:val="24"/>
          <w:szCs w:val="24"/>
          <w:lang w:val="id-ID"/>
        </w:rPr>
      </w:pPr>
      <w:r w:rsidRPr="00B7005E">
        <w:rPr>
          <w:rFonts w:ascii="Times New Roman" w:hAnsi="Times New Roman" w:cs="Times New Roman"/>
          <w:sz w:val="24"/>
          <w:szCs w:val="24"/>
          <w:lang w:val="id-ID"/>
        </w:rPr>
        <w:tab/>
        <w:t xml:space="preserve">Penelitian tentang </w:t>
      </w:r>
      <w:proofErr w:type="spellStart"/>
      <w:r w:rsidR="00F72A6D" w:rsidRPr="009D3C3F">
        <w:rPr>
          <w:rFonts w:ascii="Times New Roman" w:hAnsi="Times New Roman" w:cs="Times New Roman"/>
          <w:sz w:val="24"/>
          <w:szCs w:val="24"/>
        </w:rPr>
        <w:t>Analisis</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Sinergi</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Desa</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Adat</w:t>
      </w:r>
      <w:proofErr w:type="spellEnd"/>
      <w:r w:rsidR="00F72A6D" w:rsidRPr="009D3C3F">
        <w:rPr>
          <w:rFonts w:ascii="Times New Roman" w:hAnsi="Times New Roman" w:cs="Times New Roman"/>
          <w:sz w:val="24"/>
          <w:szCs w:val="24"/>
        </w:rPr>
        <w:t xml:space="preserve"> Dan </w:t>
      </w:r>
      <w:proofErr w:type="spellStart"/>
      <w:r w:rsidR="00F72A6D" w:rsidRPr="009D3C3F">
        <w:rPr>
          <w:rFonts w:ascii="Times New Roman" w:hAnsi="Times New Roman" w:cs="Times New Roman"/>
          <w:sz w:val="24"/>
          <w:szCs w:val="24"/>
        </w:rPr>
        <w:t>Desa</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Dinas</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Dalam</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Peningkatan</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Partisipasi</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Masyarakat</w:t>
      </w:r>
      <w:proofErr w:type="spellEnd"/>
      <w:r w:rsidR="00F72A6D" w:rsidRPr="009D3C3F">
        <w:rPr>
          <w:rFonts w:ascii="Times New Roman" w:hAnsi="Times New Roman" w:cs="Times New Roman"/>
          <w:sz w:val="24"/>
          <w:szCs w:val="24"/>
        </w:rPr>
        <w:t xml:space="preserve"> </w:t>
      </w:r>
      <w:proofErr w:type="spellStart"/>
      <w:r w:rsidR="00F72A6D" w:rsidRPr="009D3C3F">
        <w:rPr>
          <w:rFonts w:ascii="Times New Roman" w:hAnsi="Times New Roman" w:cs="Times New Roman"/>
          <w:sz w:val="24"/>
          <w:szCs w:val="24"/>
        </w:rPr>
        <w:t>Pada</w:t>
      </w:r>
      <w:proofErr w:type="spellEnd"/>
      <w:r w:rsidR="00F72A6D" w:rsidRPr="009D3C3F">
        <w:rPr>
          <w:rFonts w:ascii="Times New Roman" w:hAnsi="Times New Roman" w:cs="Times New Roman"/>
          <w:sz w:val="24"/>
          <w:szCs w:val="24"/>
        </w:rPr>
        <w:t xml:space="preserve"> Pembangunan </w:t>
      </w:r>
      <w:proofErr w:type="spellStart"/>
      <w:r w:rsidR="00F72A6D" w:rsidRPr="009D3C3F">
        <w:rPr>
          <w:rFonts w:ascii="Times New Roman" w:hAnsi="Times New Roman" w:cs="Times New Roman"/>
          <w:sz w:val="24"/>
          <w:szCs w:val="24"/>
        </w:rPr>
        <w:t>Desa</w:t>
      </w:r>
      <w:proofErr w:type="spellEnd"/>
      <w:r w:rsidR="00F72A6D" w:rsidRPr="009D3C3F">
        <w:rPr>
          <w:rFonts w:ascii="Times New Roman" w:hAnsi="Times New Roman" w:cs="Times New Roman"/>
          <w:sz w:val="24"/>
          <w:szCs w:val="24"/>
        </w:rPr>
        <w:t xml:space="preserve"> Di </w:t>
      </w:r>
      <w:proofErr w:type="spellStart"/>
      <w:r w:rsidR="00F72A6D" w:rsidRPr="009D3C3F">
        <w:rPr>
          <w:rFonts w:ascii="Times New Roman" w:hAnsi="Times New Roman" w:cs="Times New Roman"/>
          <w:sz w:val="24"/>
          <w:szCs w:val="24"/>
        </w:rPr>
        <w:t>Provinsi</w:t>
      </w:r>
      <w:proofErr w:type="spellEnd"/>
      <w:r w:rsidR="00F72A6D" w:rsidRPr="009D3C3F">
        <w:rPr>
          <w:rFonts w:ascii="Times New Roman" w:hAnsi="Times New Roman" w:cs="Times New Roman"/>
          <w:sz w:val="24"/>
          <w:szCs w:val="24"/>
        </w:rPr>
        <w:t xml:space="preserve"> Bali</w:t>
      </w:r>
      <w:r w:rsidR="00F72A6D">
        <w:rPr>
          <w:rFonts w:ascii="Times New Roman" w:hAnsi="Times New Roman" w:cs="Times New Roman"/>
          <w:sz w:val="24"/>
          <w:szCs w:val="24"/>
          <w:lang w:val="id-ID"/>
        </w:rPr>
        <w:t xml:space="preserve"> </w:t>
      </w:r>
      <w:r w:rsidRPr="00B7005E">
        <w:rPr>
          <w:rFonts w:ascii="Times New Roman" w:hAnsi="Times New Roman" w:cs="Times New Roman"/>
          <w:sz w:val="24"/>
          <w:szCs w:val="24"/>
          <w:lang w:val="id-ID"/>
        </w:rPr>
        <w:t xml:space="preserve">dilaksanakan </w:t>
      </w:r>
      <w:r w:rsidR="00F72A6D">
        <w:rPr>
          <w:rFonts w:ascii="Times New Roman" w:hAnsi="Times New Roman" w:cs="Times New Roman"/>
          <w:sz w:val="24"/>
          <w:szCs w:val="24"/>
          <w:lang w:val="id-ID"/>
        </w:rPr>
        <w:t xml:space="preserve">di Provinsi Bali khususnya </w:t>
      </w:r>
      <w:r w:rsidRPr="00B7005E">
        <w:rPr>
          <w:rFonts w:ascii="Times New Roman" w:hAnsi="Times New Roman" w:cs="Times New Roman"/>
          <w:sz w:val="24"/>
          <w:szCs w:val="24"/>
          <w:lang w:val="id-ID"/>
        </w:rPr>
        <w:t xml:space="preserve">di desa </w:t>
      </w:r>
      <w:r w:rsidR="00F72A6D">
        <w:rPr>
          <w:rFonts w:ascii="Times New Roman" w:hAnsi="Times New Roman" w:cs="Times New Roman"/>
          <w:sz w:val="24"/>
          <w:szCs w:val="24"/>
          <w:lang w:val="id-ID"/>
        </w:rPr>
        <w:t>pekraman</w:t>
      </w:r>
      <w:r w:rsidRPr="00B7005E">
        <w:rPr>
          <w:rFonts w:ascii="Times New Roman" w:hAnsi="Times New Roman" w:cs="Times New Roman"/>
          <w:sz w:val="24"/>
          <w:szCs w:val="24"/>
          <w:lang w:val="id-ID"/>
        </w:rPr>
        <w:t xml:space="preserve"> dan desa dinas</w:t>
      </w:r>
      <w:r w:rsidR="00F72A6D">
        <w:rPr>
          <w:rFonts w:ascii="Times New Roman" w:hAnsi="Times New Roman" w:cs="Times New Roman"/>
          <w:sz w:val="24"/>
          <w:szCs w:val="24"/>
          <w:lang w:val="id-ID"/>
        </w:rPr>
        <w:t xml:space="preserve">. </w:t>
      </w:r>
      <w:r w:rsidR="00095775">
        <w:rPr>
          <w:rFonts w:ascii="Times New Roman" w:hAnsi="Times New Roman" w:cs="Times New Roman"/>
          <w:sz w:val="24"/>
          <w:szCs w:val="24"/>
        </w:rPr>
        <w:t>P</w:t>
      </w:r>
      <w:r w:rsidR="00F72A6D">
        <w:rPr>
          <w:rFonts w:ascii="Times New Roman" w:hAnsi="Times New Roman" w:cs="Times New Roman"/>
          <w:sz w:val="24"/>
          <w:szCs w:val="24"/>
          <w:lang w:val="id-ID"/>
        </w:rPr>
        <w:t>embagian</w:t>
      </w:r>
      <w:r w:rsidRPr="00B7005E">
        <w:rPr>
          <w:rFonts w:ascii="Times New Roman" w:hAnsi="Times New Roman" w:cs="Times New Roman"/>
          <w:sz w:val="24"/>
          <w:szCs w:val="24"/>
          <w:lang w:val="id-ID"/>
        </w:rPr>
        <w:t xml:space="preserve"> </w:t>
      </w:r>
      <w:r w:rsidR="00F72A6D" w:rsidRPr="00B7005E">
        <w:rPr>
          <w:rFonts w:ascii="Times New Roman" w:hAnsi="Times New Roman" w:cs="Times New Roman"/>
          <w:sz w:val="24"/>
          <w:szCs w:val="24"/>
          <w:lang w:val="id-ID"/>
        </w:rPr>
        <w:t xml:space="preserve">desa </w:t>
      </w:r>
      <w:r w:rsidR="00F72A6D">
        <w:rPr>
          <w:rFonts w:ascii="Times New Roman" w:hAnsi="Times New Roman" w:cs="Times New Roman"/>
          <w:sz w:val="24"/>
          <w:szCs w:val="24"/>
          <w:lang w:val="id-ID"/>
        </w:rPr>
        <w:t>pekraman/</w:t>
      </w:r>
      <w:r w:rsidR="00F72A6D" w:rsidRPr="00B7005E">
        <w:rPr>
          <w:rFonts w:ascii="Times New Roman" w:hAnsi="Times New Roman" w:cs="Times New Roman"/>
          <w:sz w:val="24"/>
          <w:szCs w:val="24"/>
          <w:lang w:val="id-ID"/>
        </w:rPr>
        <w:t>adat dan desa dinas</w:t>
      </w:r>
      <w:r w:rsidR="00F72A6D">
        <w:rPr>
          <w:rFonts w:ascii="Times New Roman" w:hAnsi="Times New Roman" w:cs="Times New Roman"/>
          <w:sz w:val="24"/>
          <w:szCs w:val="24"/>
          <w:lang w:val="id-ID"/>
        </w:rPr>
        <w:t>/perbekel</w:t>
      </w:r>
      <w:r w:rsidRPr="00B7005E">
        <w:rPr>
          <w:rFonts w:ascii="Times New Roman" w:hAnsi="Times New Roman" w:cs="Times New Roman"/>
          <w:sz w:val="24"/>
          <w:szCs w:val="24"/>
          <w:lang w:val="id-ID"/>
        </w:rPr>
        <w:t xml:space="preserve"> sebagai </w:t>
      </w:r>
      <w:proofErr w:type="gramStart"/>
      <w:r w:rsidRPr="00B7005E">
        <w:rPr>
          <w:rFonts w:ascii="Times New Roman" w:hAnsi="Times New Roman" w:cs="Times New Roman"/>
          <w:sz w:val="24"/>
          <w:szCs w:val="24"/>
          <w:lang w:val="id-ID"/>
        </w:rPr>
        <w:t>berikut :</w:t>
      </w:r>
      <w:proofErr w:type="gramEnd"/>
    </w:p>
    <w:p w:rsidR="00F72A6D" w:rsidRPr="004B1CC0" w:rsidRDefault="00F72A6D" w:rsidP="00F72A6D">
      <w:pPr>
        <w:pStyle w:val="ListParagraph"/>
        <w:widowControl w:val="0"/>
        <w:numPr>
          <w:ilvl w:val="0"/>
          <w:numId w:val="16"/>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Pr>
          <w:rFonts w:ascii="Times New Roman" w:hAnsi="Times New Roman" w:cs="Times New Roman"/>
          <w:color w:val="000000"/>
          <w:sz w:val="24"/>
          <w:szCs w:val="24"/>
          <w:lang w:val="id-ID"/>
        </w:rPr>
        <w:t xml:space="preserve">Bendesa/Klian Adat </w:t>
      </w:r>
      <w:r w:rsidRPr="004B1CC0">
        <w:rPr>
          <w:rFonts w:ascii="Times New Roman" w:hAnsi="Times New Roman" w:cs="Times New Roman"/>
          <w:color w:val="000000"/>
          <w:sz w:val="24"/>
          <w:szCs w:val="24"/>
          <w:lang w:val="sv-SE"/>
        </w:rPr>
        <w:t>Desa Pakraman</w:t>
      </w:r>
      <w:r w:rsidRPr="004B1CC0">
        <w:rPr>
          <w:rFonts w:ascii="Times New Roman" w:hAnsi="Times New Roman" w:cs="Times New Roman"/>
          <w:color w:val="000000"/>
          <w:sz w:val="24"/>
          <w:szCs w:val="24"/>
          <w:lang w:val="id-ID"/>
        </w:rPr>
        <w:t xml:space="preserve"> Wilayah Timur Bali</w:t>
      </w:r>
      <w:r>
        <w:rPr>
          <w:rFonts w:ascii="Times New Roman" w:hAnsi="Times New Roman" w:cs="Times New Roman"/>
          <w:color w:val="000000"/>
          <w:sz w:val="24"/>
          <w:szCs w:val="24"/>
          <w:lang w:val="id-ID"/>
        </w:rPr>
        <w:t>;</w:t>
      </w:r>
    </w:p>
    <w:p w:rsidR="00F72A6D" w:rsidRPr="004B1CC0" w:rsidRDefault="00F72A6D" w:rsidP="00F72A6D">
      <w:pPr>
        <w:pStyle w:val="ListParagraph"/>
        <w:widowControl w:val="0"/>
        <w:numPr>
          <w:ilvl w:val="0"/>
          <w:numId w:val="16"/>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Pr>
          <w:rFonts w:ascii="Times New Roman" w:hAnsi="Times New Roman" w:cs="Times New Roman"/>
          <w:color w:val="000000"/>
          <w:sz w:val="24"/>
          <w:szCs w:val="24"/>
          <w:lang w:val="id-ID"/>
        </w:rPr>
        <w:t>Bendesa/Klian</w:t>
      </w:r>
      <w:r w:rsidRPr="004B1CC0">
        <w:rPr>
          <w:rFonts w:ascii="Times New Roman" w:hAnsi="Times New Roman" w:cs="Times New Roman"/>
          <w:color w:val="000000"/>
          <w:sz w:val="24"/>
          <w:szCs w:val="24"/>
          <w:lang w:val="id-ID"/>
        </w:rPr>
        <w:t xml:space="preserve"> </w:t>
      </w:r>
      <w:r w:rsidRPr="004B1CC0">
        <w:rPr>
          <w:rFonts w:ascii="Times New Roman" w:hAnsi="Times New Roman" w:cs="Times New Roman"/>
          <w:color w:val="000000"/>
          <w:sz w:val="24"/>
          <w:szCs w:val="24"/>
          <w:lang w:val="sv-SE"/>
        </w:rPr>
        <w:t>Desa Pakraman</w:t>
      </w:r>
      <w:r w:rsidRPr="004B1CC0">
        <w:rPr>
          <w:rFonts w:ascii="Times New Roman" w:hAnsi="Times New Roman" w:cs="Times New Roman"/>
          <w:color w:val="000000"/>
          <w:sz w:val="24"/>
          <w:szCs w:val="24"/>
          <w:lang w:val="id-ID"/>
        </w:rPr>
        <w:t xml:space="preserve"> Wilayah Utara Bali</w:t>
      </w:r>
      <w:r>
        <w:rPr>
          <w:rFonts w:ascii="Times New Roman" w:hAnsi="Times New Roman" w:cs="Times New Roman"/>
          <w:color w:val="000000"/>
          <w:sz w:val="24"/>
          <w:szCs w:val="24"/>
          <w:lang w:val="id-ID"/>
        </w:rPr>
        <w:t>;</w:t>
      </w:r>
    </w:p>
    <w:p w:rsidR="00F72A6D" w:rsidRDefault="00F72A6D" w:rsidP="00F72A6D">
      <w:pPr>
        <w:pStyle w:val="ListParagraph"/>
        <w:widowControl w:val="0"/>
        <w:numPr>
          <w:ilvl w:val="0"/>
          <w:numId w:val="16"/>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Perbekel </w:t>
      </w:r>
      <w:r w:rsidRPr="004B1CC0">
        <w:rPr>
          <w:rFonts w:ascii="Times New Roman" w:hAnsi="Times New Roman" w:cs="Times New Roman"/>
          <w:color w:val="000000"/>
          <w:sz w:val="24"/>
          <w:szCs w:val="24"/>
          <w:lang w:val="id-ID"/>
        </w:rPr>
        <w:t xml:space="preserve">Desa Dinas dan </w:t>
      </w:r>
      <w:r>
        <w:rPr>
          <w:rFonts w:ascii="Times New Roman" w:hAnsi="Times New Roman" w:cs="Times New Roman"/>
          <w:color w:val="000000"/>
          <w:sz w:val="24"/>
          <w:szCs w:val="24"/>
          <w:lang w:val="id-ID"/>
        </w:rPr>
        <w:t>Bendesa/Klian</w:t>
      </w:r>
      <w:r w:rsidRPr="004B1CC0">
        <w:rPr>
          <w:rFonts w:ascii="Times New Roman" w:hAnsi="Times New Roman" w:cs="Times New Roman"/>
          <w:color w:val="000000"/>
          <w:sz w:val="24"/>
          <w:szCs w:val="24"/>
          <w:lang w:val="id-ID"/>
        </w:rPr>
        <w:t xml:space="preserve"> </w:t>
      </w:r>
      <w:r w:rsidRPr="004B1CC0">
        <w:rPr>
          <w:rFonts w:ascii="Times New Roman" w:hAnsi="Times New Roman" w:cs="Times New Roman"/>
          <w:color w:val="000000"/>
          <w:sz w:val="24"/>
          <w:szCs w:val="24"/>
          <w:lang w:val="sv-SE"/>
        </w:rPr>
        <w:t>Desa Pakraman</w:t>
      </w:r>
      <w:r w:rsidRPr="004B1CC0">
        <w:rPr>
          <w:rFonts w:ascii="Times New Roman" w:hAnsi="Times New Roman" w:cs="Times New Roman"/>
          <w:color w:val="000000"/>
          <w:sz w:val="24"/>
          <w:szCs w:val="24"/>
          <w:lang w:val="id-ID"/>
        </w:rPr>
        <w:t xml:space="preserve"> Wilayah Tengah dan Selatan Bali</w:t>
      </w:r>
      <w:r>
        <w:rPr>
          <w:rFonts w:ascii="Times New Roman" w:hAnsi="Times New Roman" w:cs="Times New Roman"/>
          <w:color w:val="000000"/>
          <w:sz w:val="24"/>
          <w:szCs w:val="24"/>
          <w:lang w:val="id-ID"/>
        </w:rPr>
        <w:t>;</w:t>
      </w:r>
    </w:p>
    <w:p w:rsidR="00F72A6D" w:rsidRDefault="00F72A6D" w:rsidP="00F72A6D">
      <w:pPr>
        <w:pStyle w:val="ListParagraph"/>
        <w:widowControl w:val="0"/>
        <w:numPr>
          <w:ilvl w:val="0"/>
          <w:numId w:val="16"/>
        </w:numPr>
        <w:tabs>
          <w:tab w:val="num" w:pos="720"/>
        </w:tabs>
        <w:autoSpaceDE w:val="0"/>
        <w:autoSpaceDN w:val="0"/>
        <w:adjustRightInd w:val="0"/>
        <w:spacing w:after="0" w:line="480" w:lineRule="auto"/>
        <w:jc w:val="both"/>
        <w:rPr>
          <w:rFonts w:ascii="Times New Roman" w:hAnsi="Times New Roman" w:cs="Times New Roman"/>
          <w:color w:val="000000"/>
          <w:sz w:val="24"/>
          <w:szCs w:val="24"/>
          <w:lang w:val="id-ID"/>
        </w:rPr>
      </w:pPr>
      <w:r w:rsidRPr="00F72A6D">
        <w:rPr>
          <w:rFonts w:ascii="Times New Roman" w:hAnsi="Times New Roman" w:cs="Times New Roman"/>
          <w:color w:val="000000"/>
          <w:sz w:val="24"/>
          <w:szCs w:val="24"/>
          <w:lang w:val="id-ID"/>
        </w:rPr>
        <w:t xml:space="preserve">Perbekel Desa Dinas dan Bendesa/Klian </w:t>
      </w:r>
      <w:r w:rsidRPr="00F72A6D">
        <w:rPr>
          <w:rFonts w:ascii="Times New Roman" w:hAnsi="Times New Roman" w:cs="Times New Roman"/>
          <w:color w:val="000000"/>
          <w:sz w:val="24"/>
          <w:szCs w:val="24"/>
          <w:lang w:val="sv-SE"/>
        </w:rPr>
        <w:t>Desa Pakraman</w:t>
      </w:r>
      <w:r w:rsidRPr="00F72A6D">
        <w:rPr>
          <w:rFonts w:ascii="Times New Roman" w:hAnsi="Times New Roman" w:cs="Times New Roman"/>
          <w:color w:val="000000"/>
          <w:sz w:val="24"/>
          <w:szCs w:val="24"/>
          <w:lang w:val="id-ID"/>
        </w:rPr>
        <w:t xml:space="preserve"> Wilayah Barat Bali.</w:t>
      </w:r>
    </w:p>
    <w:p w:rsidR="00705DE7" w:rsidRDefault="00705DE7" w:rsidP="00F72A6D">
      <w:pPr>
        <w:widowControl w:val="0"/>
        <w:autoSpaceDE w:val="0"/>
        <w:autoSpaceDN w:val="0"/>
        <w:adjustRightInd w:val="0"/>
        <w:spacing w:after="0" w:line="480" w:lineRule="auto"/>
        <w:jc w:val="both"/>
        <w:rPr>
          <w:rFonts w:ascii="Times New Roman" w:hAnsi="Times New Roman" w:cs="Times New Roman"/>
          <w:b/>
          <w:sz w:val="24"/>
          <w:lang w:val="id-ID"/>
        </w:rPr>
      </w:pPr>
      <w:r w:rsidRPr="00F72A6D">
        <w:rPr>
          <w:rFonts w:ascii="Times New Roman" w:hAnsi="Times New Roman" w:cs="Times New Roman"/>
          <w:b/>
          <w:sz w:val="24"/>
          <w:lang w:val="fi-FI"/>
        </w:rPr>
        <w:t>3.</w:t>
      </w:r>
      <w:r w:rsidR="00F72A6D">
        <w:rPr>
          <w:rFonts w:ascii="Times New Roman" w:hAnsi="Times New Roman" w:cs="Times New Roman"/>
          <w:b/>
          <w:sz w:val="24"/>
          <w:lang w:val="id-ID"/>
        </w:rPr>
        <w:t>7</w:t>
      </w:r>
      <w:r w:rsidRPr="00F72A6D">
        <w:rPr>
          <w:rFonts w:ascii="Times New Roman" w:hAnsi="Times New Roman" w:cs="Times New Roman"/>
          <w:b/>
          <w:sz w:val="24"/>
          <w:lang w:val="fi-FI"/>
        </w:rPr>
        <w:t>.</w:t>
      </w:r>
      <w:r w:rsidR="00F72A6D">
        <w:rPr>
          <w:rFonts w:ascii="Times New Roman" w:hAnsi="Times New Roman" w:cs="Times New Roman"/>
          <w:b/>
          <w:sz w:val="24"/>
          <w:lang w:val="id-ID"/>
        </w:rPr>
        <w:t>2</w:t>
      </w:r>
      <w:r w:rsidRPr="00F72A6D">
        <w:rPr>
          <w:rFonts w:ascii="Times New Roman" w:hAnsi="Times New Roman" w:cs="Times New Roman"/>
          <w:b/>
          <w:sz w:val="24"/>
          <w:lang w:val="fi-FI"/>
        </w:rPr>
        <w:t xml:space="preserve"> </w:t>
      </w:r>
      <w:r w:rsidR="00F72A6D">
        <w:rPr>
          <w:rFonts w:ascii="Times New Roman" w:hAnsi="Times New Roman" w:cs="Times New Roman"/>
          <w:b/>
          <w:sz w:val="24"/>
          <w:lang w:val="id-ID"/>
        </w:rPr>
        <w:tab/>
      </w:r>
      <w:r w:rsidRPr="00F72A6D">
        <w:rPr>
          <w:rFonts w:ascii="Times New Roman" w:hAnsi="Times New Roman" w:cs="Times New Roman"/>
          <w:b/>
          <w:sz w:val="24"/>
          <w:lang w:val="fi-FI"/>
        </w:rPr>
        <w:t>Jadwal Penelitian</w:t>
      </w:r>
    </w:p>
    <w:p w:rsidR="00F72A6D" w:rsidRPr="00095775" w:rsidRDefault="00F72A6D" w:rsidP="00F72A6D">
      <w:pPr>
        <w:widowControl w:val="0"/>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sz w:val="24"/>
          <w:lang w:val="id-ID"/>
        </w:rPr>
        <w:tab/>
      </w:r>
      <w:r>
        <w:rPr>
          <w:rFonts w:ascii="Times New Roman" w:hAnsi="Times New Roman" w:cs="Times New Roman"/>
          <w:sz w:val="24"/>
          <w:lang w:val="id-ID"/>
        </w:rPr>
        <w:t xml:space="preserve">Penelitian </w:t>
      </w:r>
      <w:r w:rsidR="00E36B92">
        <w:rPr>
          <w:rFonts w:ascii="Times New Roman" w:hAnsi="Times New Roman" w:cs="Times New Roman"/>
          <w:sz w:val="24"/>
          <w:lang w:val="id-ID"/>
        </w:rPr>
        <w:t>dilaksanakan</w:t>
      </w:r>
      <w:r>
        <w:rPr>
          <w:rFonts w:ascii="Times New Roman" w:hAnsi="Times New Roman" w:cs="Times New Roman"/>
          <w:sz w:val="24"/>
          <w:lang w:val="id-ID"/>
        </w:rPr>
        <w:t xml:space="preserve"> </w:t>
      </w:r>
      <w:proofErr w:type="spellStart"/>
      <w:r w:rsidR="00095775">
        <w:rPr>
          <w:rFonts w:ascii="Times New Roman" w:hAnsi="Times New Roman" w:cs="Times New Roman"/>
          <w:sz w:val="24"/>
        </w:rPr>
        <w:t>selama</w:t>
      </w:r>
      <w:proofErr w:type="spellEnd"/>
      <w:r w:rsidR="00095775">
        <w:rPr>
          <w:rFonts w:ascii="Times New Roman" w:hAnsi="Times New Roman" w:cs="Times New Roman"/>
          <w:sz w:val="24"/>
        </w:rPr>
        <w:t xml:space="preserve"> 8 (</w:t>
      </w:r>
      <w:proofErr w:type="spellStart"/>
      <w:r w:rsidR="00095775">
        <w:rPr>
          <w:rFonts w:ascii="Times New Roman" w:hAnsi="Times New Roman" w:cs="Times New Roman"/>
          <w:sz w:val="24"/>
        </w:rPr>
        <w:t>delapan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bulan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mulai</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bulan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Maret</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sampai</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dengan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bulan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Oktober</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menggunakan</w:t>
      </w:r>
      <w:proofErr w:type="spellEnd"/>
      <w:r w:rsidR="00095775">
        <w:rPr>
          <w:rFonts w:ascii="Times New Roman" w:hAnsi="Times New Roman" w:cs="Times New Roman"/>
          <w:sz w:val="24"/>
        </w:rPr>
        <w:t xml:space="preserve"> </w:t>
      </w:r>
      <w:proofErr w:type="spellStart"/>
      <w:r w:rsidR="00095775">
        <w:rPr>
          <w:rFonts w:ascii="Times New Roman" w:hAnsi="Times New Roman" w:cs="Times New Roman"/>
          <w:sz w:val="24"/>
        </w:rPr>
        <w:t>dana</w:t>
      </w:r>
      <w:proofErr w:type="spellEnd"/>
      <w:r w:rsidR="00095775">
        <w:rPr>
          <w:rFonts w:ascii="Times New Roman" w:hAnsi="Times New Roman" w:cs="Times New Roman"/>
          <w:sz w:val="24"/>
        </w:rPr>
        <w:t xml:space="preserve"> </w:t>
      </w:r>
      <w:r>
        <w:rPr>
          <w:rFonts w:ascii="Times New Roman" w:hAnsi="Times New Roman" w:cs="Times New Roman"/>
          <w:sz w:val="24"/>
          <w:lang w:val="id-ID"/>
        </w:rPr>
        <w:t>pada Tahun Anggaran 2019</w:t>
      </w:r>
      <w:r w:rsidR="00095775">
        <w:rPr>
          <w:rFonts w:ascii="Times New Roman" w:hAnsi="Times New Roman" w:cs="Times New Roman"/>
          <w:sz w:val="24"/>
        </w:rPr>
        <w:t xml:space="preserve">. </w:t>
      </w:r>
    </w:p>
    <w:sectPr w:rsidR="00F72A6D" w:rsidRPr="00095775" w:rsidSect="007B6C8E">
      <w:headerReference w:type="default" r:id="rId8"/>
      <w:footerReference w:type="first" r:id="rId9"/>
      <w:pgSz w:w="11907" w:h="16840" w:code="9"/>
      <w:pgMar w:top="1701" w:right="1701" w:bottom="1701" w:left="2268" w:header="720" w:footer="720" w:gutter="0"/>
      <w:pgNumType w:start="4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6F9" w:rsidRDefault="00E166F9" w:rsidP="00801844">
      <w:pPr>
        <w:spacing w:after="0" w:line="240" w:lineRule="auto"/>
      </w:pPr>
      <w:r>
        <w:separator/>
      </w:r>
    </w:p>
  </w:endnote>
  <w:endnote w:type="continuationSeparator" w:id="0">
    <w:p w:rsidR="00E166F9" w:rsidRDefault="00E166F9" w:rsidP="00801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44" w:rsidRPr="00801844" w:rsidRDefault="007B6C8E" w:rsidP="00801844">
    <w:pPr>
      <w:pStyle w:val="Footer"/>
      <w:jc w:val="center"/>
      <w:rPr>
        <w:lang w:val="id-ID"/>
      </w:rPr>
    </w:pPr>
    <w:r>
      <w:rPr>
        <w:lang w:val="id-ID"/>
      </w:rPr>
      <w:t>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6F9" w:rsidRDefault="00E166F9" w:rsidP="00801844">
      <w:pPr>
        <w:spacing w:after="0" w:line="240" w:lineRule="auto"/>
      </w:pPr>
      <w:r>
        <w:separator/>
      </w:r>
    </w:p>
  </w:footnote>
  <w:footnote w:type="continuationSeparator" w:id="0">
    <w:p w:rsidR="00E166F9" w:rsidRDefault="00E166F9" w:rsidP="00801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20965"/>
      <w:docPartObj>
        <w:docPartGallery w:val="Page Numbers (Top of Page)"/>
        <w:docPartUnique/>
      </w:docPartObj>
    </w:sdtPr>
    <w:sdtContent>
      <w:p w:rsidR="00801844" w:rsidRDefault="00C42B29">
        <w:pPr>
          <w:pStyle w:val="Header"/>
          <w:jc w:val="right"/>
        </w:pPr>
        <w:r>
          <w:fldChar w:fldCharType="begin"/>
        </w:r>
        <w:r w:rsidR="00066027">
          <w:instrText xml:space="preserve"> PAGE   \* MERGEFORMAT </w:instrText>
        </w:r>
        <w:r>
          <w:fldChar w:fldCharType="separate"/>
        </w:r>
        <w:r w:rsidR="00095775">
          <w:rPr>
            <w:noProof/>
          </w:rPr>
          <w:t>58</w:t>
        </w:r>
        <w:r>
          <w:rPr>
            <w:noProof/>
          </w:rPr>
          <w:fldChar w:fldCharType="end"/>
        </w:r>
      </w:p>
    </w:sdtContent>
  </w:sdt>
  <w:p w:rsidR="00801844" w:rsidRDefault="008018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0BDF"/>
    <w:multiLevelType w:val="hybridMultilevel"/>
    <w:tmpl w:val="4F665AA0"/>
    <w:lvl w:ilvl="0" w:tplc="04090019">
      <w:start w:val="1"/>
      <w:numFmt w:val="lowerLetter"/>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nsid w:val="0A436276"/>
    <w:multiLevelType w:val="hybridMultilevel"/>
    <w:tmpl w:val="74BE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17CB2"/>
    <w:multiLevelType w:val="hybridMultilevel"/>
    <w:tmpl w:val="18ACE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2833BE"/>
    <w:multiLevelType w:val="hybridMultilevel"/>
    <w:tmpl w:val="88EC4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72291D"/>
    <w:multiLevelType w:val="multilevel"/>
    <w:tmpl w:val="4FC251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23601F"/>
    <w:multiLevelType w:val="hybridMultilevel"/>
    <w:tmpl w:val="EE0C00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3650FA"/>
    <w:multiLevelType w:val="hybridMultilevel"/>
    <w:tmpl w:val="B760912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2EA19DC"/>
    <w:multiLevelType w:val="hybridMultilevel"/>
    <w:tmpl w:val="954AA3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53D55F1"/>
    <w:multiLevelType w:val="hybridMultilevel"/>
    <w:tmpl w:val="D2DE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00B8F"/>
    <w:multiLevelType w:val="hybridMultilevel"/>
    <w:tmpl w:val="00869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946EF9"/>
    <w:multiLevelType w:val="hybridMultilevel"/>
    <w:tmpl w:val="2278B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625381"/>
    <w:multiLevelType w:val="hybridMultilevel"/>
    <w:tmpl w:val="63181A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5E845C5"/>
    <w:multiLevelType w:val="hybridMultilevel"/>
    <w:tmpl w:val="D4F8B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9271BA"/>
    <w:multiLevelType w:val="hybridMultilevel"/>
    <w:tmpl w:val="2278B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3F4AC0"/>
    <w:multiLevelType w:val="hybridMultilevel"/>
    <w:tmpl w:val="6FDE0F82"/>
    <w:lvl w:ilvl="0" w:tplc="EFC4D682">
      <w:start w:val="1"/>
      <w:numFmt w:val="decimal"/>
      <w:lvlText w:val="%1."/>
      <w:lvlJc w:val="left"/>
      <w:pPr>
        <w:tabs>
          <w:tab w:val="num" w:pos="1440"/>
        </w:tabs>
        <w:ind w:left="1440" w:hanging="360"/>
      </w:pPr>
      <w:rPr>
        <w:rFonts w:hint="default"/>
        <w:i w:val="0"/>
        <w:iCs w:val="0"/>
      </w:rPr>
    </w:lvl>
    <w:lvl w:ilvl="1" w:tplc="7F820484">
      <w:start w:val="1"/>
      <w:numFmt w:val="bullet"/>
      <w:lvlText w:val="-"/>
      <w:lvlJc w:val="left"/>
      <w:pPr>
        <w:tabs>
          <w:tab w:val="num" w:pos="2160"/>
        </w:tabs>
        <w:ind w:left="2160" w:hanging="360"/>
      </w:pPr>
      <w:rPr>
        <w:rFonts w:ascii="Times New Roman" w:eastAsia="Times New Roman" w:hAnsi="Times New Roman" w:hint="default"/>
        <w:color w:val="000000"/>
      </w:rPr>
    </w:lvl>
    <w:lvl w:ilvl="2" w:tplc="0409001B">
      <w:start w:val="1"/>
      <w:numFmt w:val="lowerRoman"/>
      <w:lvlText w:val="%3."/>
      <w:lvlJc w:val="right"/>
      <w:pPr>
        <w:tabs>
          <w:tab w:val="num" w:pos="2880"/>
        </w:tabs>
        <w:ind w:left="2880" w:hanging="180"/>
      </w:pPr>
    </w:lvl>
    <w:lvl w:ilvl="3" w:tplc="6160F594">
      <w:start w:val="1"/>
      <w:numFmt w:val="decimal"/>
      <w:lvlText w:val="%4."/>
      <w:lvlJc w:val="left"/>
      <w:pPr>
        <w:tabs>
          <w:tab w:val="num" w:pos="3600"/>
        </w:tabs>
        <w:ind w:left="3600" w:hanging="360"/>
      </w:pPr>
      <w:rPr>
        <w:b w:val="0"/>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5ECD27D2"/>
    <w:multiLevelType w:val="hybridMultilevel"/>
    <w:tmpl w:val="4B0A15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9AB12C0"/>
    <w:multiLevelType w:val="hybridMultilevel"/>
    <w:tmpl w:val="5CDA9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0"/>
  </w:num>
  <w:num w:numId="5">
    <w:abstractNumId w:val="9"/>
  </w:num>
  <w:num w:numId="6">
    <w:abstractNumId w:val="2"/>
  </w:num>
  <w:num w:numId="7">
    <w:abstractNumId w:val="5"/>
  </w:num>
  <w:num w:numId="8">
    <w:abstractNumId w:val="6"/>
  </w:num>
  <w:num w:numId="9">
    <w:abstractNumId w:val="11"/>
  </w:num>
  <w:num w:numId="10">
    <w:abstractNumId w:val="16"/>
  </w:num>
  <w:num w:numId="11">
    <w:abstractNumId w:val="12"/>
  </w:num>
  <w:num w:numId="12">
    <w:abstractNumId w:val="7"/>
  </w:num>
  <w:num w:numId="13">
    <w:abstractNumId w:val="3"/>
  </w:num>
  <w:num w:numId="14">
    <w:abstractNumId w:val="15"/>
  </w:num>
  <w:num w:numId="15">
    <w:abstractNumId w:val="10"/>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2DEA"/>
    <w:rsid w:val="000026B5"/>
    <w:rsid w:val="000049B7"/>
    <w:rsid w:val="00034871"/>
    <w:rsid w:val="00066027"/>
    <w:rsid w:val="00067697"/>
    <w:rsid w:val="00095775"/>
    <w:rsid w:val="000C2DE4"/>
    <w:rsid w:val="000D3AA3"/>
    <w:rsid w:val="000D761B"/>
    <w:rsid w:val="00101E57"/>
    <w:rsid w:val="001130F9"/>
    <w:rsid w:val="001425A8"/>
    <w:rsid w:val="001466FC"/>
    <w:rsid w:val="00146E32"/>
    <w:rsid w:val="00167766"/>
    <w:rsid w:val="00175612"/>
    <w:rsid w:val="00184953"/>
    <w:rsid w:val="001C0B85"/>
    <w:rsid w:val="001C0DAA"/>
    <w:rsid w:val="002301AD"/>
    <w:rsid w:val="002D720E"/>
    <w:rsid w:val="00370AB5"/>
    <w:rsid w:val="00370FAA"/>
    <w:rsid w:val="003F7EC0"/>
    <w:rsid w:val="00415730"/>
    <w:rsid w:val="00485091"/>
    <w:rsid w:val="004A1906"/>
    <w:rsid w:val="004B1CC0"/>
    <w:rsid w:val="00506B1C"/>
    <w:rsid w:val="005A0E64"/>
    <w:rsid w:val="00600000"/>
    <w:rsid w:val="00606A11"/>
    <w:rsid w:val="006115C7"/>
    <w:rsid w:val="00631724"/>
    <w:rsid w:val="00653DEC"/>
    <w:rsid w:val="00687AB8"/>
    <w:rsid w:val="006D65D2"/>
    <w:rsid w:val="00705DE7"/>
    <w:rsid w:val="00712CF3"/>
    <w:rsid w:val="00790B4E"/>
    <w:rsid w:val="007B241F"/>
    <w:rsid w:val="007B6C8E"/>
    <w:rsid w:val="007E15A2"/>
    <w:rsid w:val="007E6A7A"/>
    <w:rsid w:val="007F0E83"/>
    <w:rsid w:val="007F3A72"/>
    <w:rsid w:val="00801844"/>
    <w:rsid w:val="00841CB1"/>
    <w:rsid w:val="00883814"/>
    <w:rsid w:val="008E4495"/>
    <w:rsid w:val="00907F2B"/>
    <w:rsid w:val="00951737"/>
    <w:rsid w:val="00957F5D"/>
    <w:rsid w:val="009A5CB3"/>
    <w:rsid w:val="009A61A1"/>
    <w:rsid w:val="009D36E0"/>
    <w:rsid w:val="009F10A2"/>
    <w:rsid w:val="00A11600"/>
    <w:rsid w:val="00A25F6B"/>
    <w:rsid w:val="00A9325D"/>
    <w:rsid w:val="00AB6C83"/>
    <w:rsid w:val="00B7005E"/>
    <w:rsid w:val="00BB102D"/>
    <w:rsid w:val="00C06FE2"/>
    <w:rsid w:val="00C42B29"/>
    <w:rsid w:val="00C55E44"/>
    <w:rsid w:val="00C64060"/>
    <w:rsid w:val="00C86EC8"/>
    <w:rsid w:val="00CA543B"/>
    <w:rsid w:val="00CA7A72"/>
    <w:rsid w:val="00CD271D"/>
    <w:rsid w:val="00D05261"/>
    <w:rsid w:val="00D92877"/>
    <w:rsid w:val="00E166F9"/>
    <w:rsid w:val="00E36B92"/>
    <w:rsid w:val="00E40B22"/>
    <w:rsid w:val="00E438B9"/>
    <w:rsid w:val="00E95BB6"/>
    <w:rsid w:val="00EA4306"/>
    <w:rsid w:val="00EC30F4"/>
    <w:rsid w:val="00ED5ED0"/>
    <w:rsid w:val="00EE6317"/>
    <w:rsid w:val="00F10CC5"/>
    <w:rsid w:val="00F53D0E"/>
    <w:rsid w:val="00F72A6D"/>
    <w:rsid w:val="00FA04A4"/>
    <w:rsid w:val="00FA2DEA"/>
    <w:rsid w:val="00FB1373"/>
    <w:rsid w:val="00FB627F"/>
    <w:rsid w:val="00FE52A3"/>
    <w:rsid w:val="00FE735A"/>
    <w:rsid w:val="00FF6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10CC5"/>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F10CC5"/>
    <w:rPr>
      <w:rFonts w:ascii="Calibri" w:eastAsia="Calibri" w:hAnsi="Calibri" w:cs="Times New Roman"/>
      <w:sz w:val="20"/>
      <w:szCs w:val="20"/>
    </w:rPr>
  </w:style>
  <w:style w:type="paragraph" w:styleId="NoSpacing">
    <w:name w:val="No Spacing"/>
    <w:uiPriority w:val="1"/>
    <w:qFormat/>
    <w:rsid w:val="00957F5D"/>
    <w:pPr>
      <w:spacing w:after="0" w:line="240" w:lineRule="auto"/>
      <w:jc w:val="both"/>
    </w:pPr>
    <w:rPr>
      <w:rFonts w:ascii="Times New Roman" w:hAnsi="Times New Roman"/>
      <w:sz w:val="24"/>
    </w:rPr>
  </w:style>
  <w:style w:type="table" w:styleId="TableGrid">
    <w:name w:val="Table Grid"/>
    <w:basedOn w:val="TableNormal"/>
    <w:uiPriority w:val="59"/>
    <w:rsid w:val="004157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271D"/>
    <w:pPr>
      <w:ind w:left="720"/>
      <w:contextualSpacing/>
    </w:pPr>
  </w:style>
  <w:style w:type="paragraph" w:styleId="Header">
    <w:name w:val="header"/>
    <w:basedOn w:val="Normal"/>
    <w:link w:val="HeaderChar"/>
    <w:uiPriority w:val="99"/>
    <w:unhideWhenUsed/>
    <w:rsid w:val="00801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844"/>
  </w:style>
  <w:style w:type="paragraph" w:styleId="Footer">
    <w:name w:val="footer"/>
    <w:basedOn w:val="Normal"/>
    <w:link w:val="FooterChar"/>
    <w:uiPriority w:val="99"/>
    <w:unhideWhenUsed/>
    <w:rsid w:val="00801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8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0364-FC11-4792-BBB7-F58A2E88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DIREKTUR</cp:lastModifiedBy>
  <cp:revision>2</cp:revision>
  <cp:lastPrinted>2018-08-18T06:05:00Z</cp:lastPrinted>
  <dcterms:created xsi:type="dcterms:W3CDTF">2020-01-29T04:01:00Z</dcterms:created>
  <dcterms:modified xsi:type="dcterms:W3CDTF">2020-01-29T04:01:00Z</dcterms:modified>
</cp:coreProperties>
</file>